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41" w:rsidRDefault="00D06B8F" w:rsidP="001B49CF">
      <w:pPr>
        <w:tabs>
          <w:tab w:val="left" w:pos="8931"/>
        </w:tabs>
        <w:spacing w:before="74"/>
        <w:ind w:right="108"/>
        <w:jc w:val="center"/>
        <w:rPr>
          <w:b/>
          <w:sz w:val="26"/>
        </w:rPr>
      </w:pPr>
      <w:r>
        <w:rPr>
          <w:b/>
          <w:sz w:val="26"/>
        </w:rPr>
        <w:t xml:space="preserve"> </w:t>
      </w:r>
    </w:p>
    <w:p w:rsidR="00424141" w:rsidRDefault="00424141" w:rsidP="00424141">
      <w:pPr>
        <w:pStyle w:val="a3"/>
        <w:rPr>
          <w:b/>
          <w:sz w:val="28"/>
        </w:rPr>
      </w:pPr>
    </w:p>
    <w:p w:rsidR="00424141" w:rsidRDefault="00424141" w:rsidP="00424141">
      <w:pPr>
        <w:pStyle w:val="a3"/>
        <w:rPr>
          <w:b/>
          <w:sz w:val="28"/>
        </w:rPr>
      </w:pPr>
    </w:p>
    <w:p w:rsidR="00424141" w:rsidRPr="003B51E6" w:rsidRDefault="00424141" w:rsidP="00406745">
      <w:pPr>
        <w:pStyle w:val="a3"/>
        <w:ind w:firstLine="708"/>
        <w:rPr>
          <w:b/>
          <w:sz w:val="28"/>
        </w:rPr>
      </w:pPr>
    </w:p>
    <w:p w:rsidR="00E64D81" w:rsidRPr="005F176E" w:rsidRDefault="00E64D81" w:rsidP="00406745">
      <w:pPr>
        <w:pStyle w:val="a3"/>
        <w:ind w:left="5552"/>
      </w:pPr>
    </w:p>
    <w:p w:rsidR="00424141" w:rsidRPr="005F176E" w:rsidRDefault="00424141" w:rsidP="00424141">
      <w:pPr>
        <w:pStyle w:val="a3"/>
      </w:pPr>
    </w:p>
    <w:p w:rsidR="00424141" w:rsidRPr="005F176E" w:rsidRDefault="00424141" w:rsidP="00424141">
      <w:pPr>
        <w:pStyle w:val="a3"/>
      </w:pPr>
    </w:p>
    <w:p w:rsidR="00424141" w:rsidRDefault="00424141" w:rsidP="00424141">
      <w:pPr>
        <w:pStyle w:val="a3"/>
        <w:rPr>
          <w:sz w:val="26"/>
        </w:rPr>
      </w:pPr>
    </w:p>
    <w:p w:rsidR="00424141" w:rsidRDefault="00424141" w:rsidP="00424141">
      <w:pPr>
        <w:pStyle w:val="a3"/>
        <w:rPr>
          <w:sz w:val="26"/>
        </w:rPr>
      </w:pPr>
    </w:p>
    <w:p w:rsidR="00424141" w:rsidRDefault="00424141" w:rsidP="00424141">
      <w:pPr>
        <w:pStyle w:val="a3"/>
        <w:rPr>
          <w:sz w:val="26"/>
        </w:rPr>
      </w:pPr>
    </w:p>
    <w:p w:rsidR="00424141" w:rsidRDefault="00424141" w:rsidP="00424141">
      <w:pPr>
        <w:pStyle w:val="a3"/>
        <w:rPr>
          <w:sz w:val="26"/>
        </w:rPr>
      </w:pPr>
    </w:p>
    <w:p w:rsidR="00424141" w:rsidRDefault="00424141" w:rsidP="00484715">
      <w:pPr>
        <w:pStyle w:val="a3"/>
        <w:ind w:left="-567" w:hanging="567"/>
        <w:rPr>
          <w:sz w:val="26"/>
        </w:rPr>
      </w:pPr>
    </w:p>
    <w:p w:rsidR="00424141" w:rsidRDefault="00424141" w:rsidP="00424141">
      <w:pPr>
        <w:pStyle w:val="a3"/>
        <w:spacing w:before="6"/>
        <w:rPr>
          <w:sz w:val="34"/>
        </w:rPr>
      </w:pPr>
    </w:p>
    <w:p w:rsidR="00090599" w:rsidRDefault="00424141" w:rsidP="00090599">
      <w:pPr>
        <w:pStyle w:val="1"/>
        <w:ind w:left="0"/>
        <w:jc w:val="center"/>
        <w:rPr>
          <w:lang w:val="ky-KG"/>
        </w:rPr>
      </w:pPr>
      <w:r>
        <w:t>ОТЧЕТ ПО САМООЦЕНКЕ</w:t>
      </w:r>
    </w:p>
    <w:p w:rsidR="00090599" w:rsidRPr="00090599" w:rsidRDefault="00090599" w:rsidP="00090599">
      <w:pPr>
        <w:pStyle w:val="1"/>
        <w:ind w:left="0"/>
        <w:jc w:val="center"/>
        <w:rPr>
          <w:lang w:val="ky-KG"/>
        </w:rPr>
      </w:pPr>
    </w:p>
    <w:p w:rsidR="00090599" w:rsidRDefault="00E06FC0" w:rsidP="00090599">
      <w:pPr>
        <w:pStyle w:val="1"/>
        <w:ind w:left="0"/>
        <w:jc w:val="center"/>
        <w:rPr>
          <w:sz w:val="28"/>
          <w:szCs w:val="28"/>
          <w:u w:val="single"/>
        </w:rPr>
      </w:pPr>
      <w:r w:rsidRPr="00090599">
        <w:rPr>
          <w:sz w:val="28"/>
          <w:szCs w:val="28"/>
          <w:u w:val="single"/>
        </w:rPr>
        <w:t>И</w:t>
      </w:r>
      <w:r w:rsidR="00F7594A" w:rsidRPr="00090599">
        <w:rPr>
          <w:sz w:val="28"/>
          <w:szCs w:val="28"/>
          <w:u w:val="single"/>
        </w:rPr>
        <w:t xml:space="preserve">вановской  </w:t>
      </w:r>
      <w:r w:rsidR="00090599">
        <w:rPr>
          <w:sz w:val="28"/>
          <w:szCs w:val="28"/>
          <w:u w:val="single"/>
        </w:rPr>
        <w:t xml:space="preserve">средней общеобразовательной школы </w:t>
      </w:r>
      <w:r w:rsidR="0066723D" w:rsidRPr="00090599">
        <w:rPr>
          <w:sz w:val="28"/>
          <w:szCs w:val="28"/>
          <w:u w:val="single"/>
        </w:rPr>
        <w:t>№2</w:t>
      </w:r>
      <w:r w:rsidR="00F7594A" w:rsidRPr="00090599">
        <w:rPr>
          <w:sz w:val="28"/>
          <w:szCs w:val="28"/>
          <w:u w:val="single"/>
        </w:rPr>
        <w:t xml:space="preserve"> </w:t>
      </w:r>
    </w:p>
    <w:p w:rsidR="00424141" w:rsidRPr="00090599" w:rsidRDefault="00F7594A" w:rsidP="00090599">
      <w:pPr>
        <w:pStyle w:val="1"/>
        <w:ind w:left="0"/>
        <w:jc w:val="center"/>
      </w:pPr>
      <w:r w:rsidRPr="00090599">
        <w:rPr>
          <w:sz w:val="28"/>
          <w:szCs w:val="28"/>
          <w:u w:val="single"/>
        </w:rPr>
        <w:t xml:space="preserve">имени </w:t>
      </w:r>
      <w:r w:rsidR="0066723D" w:rsidRPr="00090599">
        <w:rPr>
          <w:sz w:val="28"/>
          <w:szCs w:val="28"/>
          <w:u w:val="single"/>
        </w:rPr>
        <w:t xml:space="preserve">Акылбека Турсуналиева </w:t>
      </w:r>
    </w:p>
    <w:p w:rsidR="00090599" w:rsidRDefault="00090599" w:rsidP="00090599">
      <w:pPr>
        <w:pStyle w:val="a3"/>
        <w:spacing w:before="2"/>
        <w:jc w:val="center"/>
        <w:rPr>
          <w:sz w:val="18"/>
        </w:rPr>
      </w:pPr>
      <w:r>
        <w:rPr>
          <w:sz w:val="18"/>
        </w:rPr>
        <w:t>(полное наименование образовательной</w:t>
      </w:r>
      <w:r>
        <w:rPr>
          <w:spacing w:val="-25"/>
          <w:sz w:val="18"/>
        </w:rPr>
        <w:t xml:space="preserve"> </w:t>
      </w:r>
      <w:r>
        <w:rPr>
          <w:sz w:val="18"/>
        </w:rPr>
        <w:t>организации)</w:t>
      </w:r>
    </w:p>
    <w:p w:rsidR="00424141" w:rsidRDefault="00424141" w:rsidP="00424141">
      <w:pPr>
        <w:pStyle w:val="a3"/>
        <w:rPr>
          <w:sz w:val="20"/>
        </w:rPr>
      </w:pPr>
    </w:p>
    <w:p w:rsidR="00424141" w:rsidRDefault="00424141" w:rsidP="00424141">
      <w:pPr>
        <w:pStyle w:val="a3"/>
        <w:rPr>
          <w:sz w:val="20"/>
        </w:rPr>
      </w:pPr>
    </w:p>
    <w:p w:rsidR="00424141" w:rsidRDefault="00424141" w:rsidP="00424141">
      <w:pPr>
        <w:pStyle w:val="a3"/>
        <w:spacing w:before="1"/>
        <w:rPr>
          <w:sz w:val="16"/>
        </w:rPr>
      </w:pPr>
    </w:p>
    <w:p w:rsidR="00424141" w:rsidRDefault="00424141" w:rsidP="00424141">
      <w:pPr>
        <w:pStyle w:val="1"/>
        <w:ind w:left="0"/>
        <w:jc w:val="center"/>
      </w:pPr>
      <w:r>
        <w:t>ПРОГРАММНАЯ</w:t>
      </w:r>
      <w:r>
        <w:rPr>
          <w:spacing w:val="-12"/>
        </w:rPr>
        <w:t xml:space="preserve"> </w:t>
      </w:r>
      <w:r>
        <w:t>АККРЕДИТАЦИЯ</w:t>
      </w:r>
    </w:p>
    <w:p w:rsidR="00424141" w:rsidRDefault="00424141" w:rsidP="00424141">
      <w:pPr>
        <w:sectPr w:rsidR="00424141" w:rsidSect="00424141">
          <w:footerReference w:type="default" r:id="rId8"/>
          <w:pgSz w:w="11910" w:h="16840"/>
          <w:pgMar w:top="1040" w:right="740" w:bottom="280" w:left="1680" w:header="720" w:footer="720" w:gutter="0"/>
          <w:cols w:space="720"/>
        </w:sectPr>
      </w:pPr>
    </w:p>
    <w:p w:rsidR="00424141" w:rsidRDefault="00424141" w:rsidP="00424141">
      <w:pPr>
        <w:pStyle w:val="a5"/>
        <w:numPr>
          <w:ilvl w:val="0"/>
          <w:numId w:val="2"/>
        </w:numPr>
        <w:tabs>
          <w:tab w:val="left" w:pos="1862"/>
          <w:tab w:val="left" w:pos="1863"/>
        </w:tabs>
        <w:spacing w:before="71"/>
        <w:jc w:val="left"/>
        <w:rPr>
          <w:b/>
          <w:sz w:val="24"/>
        </w:rPr>
      </w:pPr>
      <w:r>
        <w:rPr>
          <w:b/>
          <w:sz w:val="24"/>
        </w:rPr>
        <w:lastRenderedPageBreak/>
        <w:t>Введение</w:t>
      </w:r>
    </w:p>
    <w:p w:rsidR="0039667A" w:rsidRDefault="0039667A" w:rsidP="0039667A">
      <w:pPr>
        <w:pStyle w:val="a5"/>
        <w:tabs>
          <w:tab w:val="left" w:pos="1862"/>
          <w:tab w:val="left" w:pos="1863"/>
        </w:tabs>
        <w:spacing w:before="71"/>
        <w:ind w:left="1862" w:firstLine="0"/>
        <w:jc w:val="right"/>
        <w:rPr>
          <w:b/>
          <w:sz w:val="24"/>
        </w:rPr>
      </w:pPr>
    </w:p>
    <w:p w:rsidR="0039667A" w:rsidRDefault="0039667A" w:rsidP="0039667A">
      <w:pPr>
        <w:pStyle w:val="a3"/>
        <w:tabs>
          <w:tab w:val="left" w:pos="806"/>
          <w:tab w:val="left" w:pos="807"/>
        </w:tabs>
        <w:spacing w:line="293" w:lineRule="exact"/>
        <w:ind w:left="851"/>
      </w:pPr>
      <w:r>
        <w:t xml:space="preserve">-  Руководитель  Ивановской средней школы  №2 имени Акылбека  Турсуналиева – </w:t>
      </w:r>
      <w:r>
        <w:br/>
        <w:t xml:space="preserve">    директор  Аширалиева</w:t>
      </w:r>
      <w:r w:rsidR="00090599">
        <w:rPr>
          <w:lang w:val="ky-KG"/>
        </w:rPr>
        <w:t>,</w:t>
      </w:r>
      <w:r>
        <w:t xml:space="preserve"> Динара</w:t>
      </w:r>
      <w:r w:rsidR="00090599">
        <w:rPr>
          <w:lang w:val="ky-KG"/>
        </w:rPr>
        <w:t>,</w:t>
      </w:r>
      <w:r>
        <w:t xml:space="preserve"> Адамкалыевна </w:t>
      </w:r>
    </w:p>
    <w:p w:rsidR="0039667A" w:rsidRPr="00FB7C00" w:rsidRDefault="00621702" w:rsidP="0039667A">
      <w:pPr>
        <w:pStyle w:val="a3"/>
        <w:tabs>
          <w:tab w:val="left" w:pos="806"/>
          <w:tab w:val="left" w:pos="807"/>
        </w:tabs>
        <w:spacing w:line="293" w:lineRule="exact"/>
        <w:ind w:left="851"/>
      </w:pPr>
      <w:r>
        <w:t>Сот.: 0709688371, воцапп</w:t>
      </w:r>
      <w:r>
        <w:rPr>
          <w:lang w:val="ky-KG"/>
        </w:rPr>
        <w:t xml:space="preserve">: </w:t>
      </w:r>
      <w:r w:rsidR="0039667A">
        <w:t>0559755445</w:t>
      </w:r>
    </w:p>
    <w:p w:rsidR="0039667A" w:rsidRDefault="0039667A" w:rsidP="0039667A">
      <w:pPr>
        <w:pStyle w:val="a3"/>
        <w:ind w:left="851"/>
      </w:pPr>
    </w:p>
    <w:p w:rsidR="0039667A" w:rsidRPr="00B566BF" w:rsidRDefault="0039667A" w:rsidP="0039667A">
      <w:pPr>
        <w:pStyle w:val="a3"/>
        <w:ind w:left="851"/>
      </w:pPr>
      <w:r>
        <w:t>Данные</w:t>
      </w:r>
      <w:r w:rsidRPr="00E3523E">
        <w:t xml:space="preserve"> о предыдущей аккредитации ОО:</w:t>
      </w:r>
      <w:r>
        <w:t xml:space="preserve"> </w:t>
      </w:r>
      <w:hyperlink r:id="rId9" w:history="1">
        <w:r>
          <w:rPr>
            <w:rStyle w:val="a7"/>
          </w:rPr>
          <w:t>Сертификат</w:t>
        </w:r>
      </w:hyperlink>
      <w:r>
        <w:rPr>
          <w:rStyle w:val="a7"/>
        </w:rPr>
        <w:t xml:space="preserve"> №СС180004650, 2018 г.</w:t>
      </w:r>
    </w:p>
    <w:p w:rsidR="0039667A" w:rsidRPr="00432B2B" w:rsidRDefault="0039667A" w:rsidP="0039667A">
      <w:pPr>
        <w:pStyle w:val="a3"/>
        <w:tabs>
          <w:tab w:val="left" w:pos="806"/>
          <w:tab w:val="left" w:pos="807"/>
        </w:tabs>
        <w:spacing w:line="293" w:lineRule="exact"/>
        <w:ind w:left="851"/>
      </w:pPr>
      <w:r>
        <w:t>Юридический адрес: Ысык-Атинский район, станция  Ивановка, ул. Некрасова, 14</w:t>
      </w:r>
    </w:p>
    <w:p w:rsidR="0039667A" w:rsidRPr="00DD5FFC" w:rsidRDefault="00090599" w:rsidP="0039667A">
      <w:pPr>
        <w:pStyle w:val="a3"/>
        <w:tabs>
          <w:tab w:val="left" w:pos="806"/>
          <w:tab w:val="left" w:pos="807"/>
        </w:tabs>
        <w:spacing w:line="293" w:lineRule="exact"/>
        <w:ind w:left="851"/>
        <w:rPr>
          <w:rStyle w:val="a7"/>
        </w:rPr>
      </w:pPr>
      <w:r>
        <w:t xml:space="preserve">Электронная почта школы: </w:t>
      </w:r>
      <w:r w:rsidR="0039667A">
        <w:rPr>
          <w:lang w:val="en-US"/>
        </w:rPr>
        <w:t>a</w:t>
      </w:r>
      <w:r w:rsidR="0039667A" w:rsidRPr="00D03C4E">
        <w:t>.</w:t>
      </w:r>
      <w:r w:rsidR="0039667A">
        <w:rPr>
          <w:lang w:val="en-US"/>
        </w:rPr>
        <w:t>tursunaliev</w:t>
      </w:r>
      <w:r w:rsidR="0039667A" w:rsidRPr="00B22253">
        <w:t>2</w:t>
      </w:r>
      <w:r w:rsidR="0039667A" w:rsidRPr="00432B2B">
        <w:t>@mail.</w:t>
      </w:r>
      <w:r w:rsidR="0039667A" w:rsidRPr="00432B2B">
        <w:rPr>
          <w:lang w:val="en-US"/>
        </w:rPr>
        <w:t>ru</w:t>
      </w:r>
      <w:r w:rsidR="0039667A" w:rsidRPr="00E3523E">
        <w:t xml:space="preserve"> </w:t>
      </w:r>
      <w:r w:rsidR="0039667A">
        <w:br/>
      </w:r>
      <w:r w:rsidR="0039667A" w:rsidRPr="00FB7C00">
        <w:t xml:space="preserve">Официальный сайт школы: </w:t>
      </w:r>
      <w:hyperlink r:id="rId10" w:history="1">
        <w:r w:rsidR="0039667A" w:rsidRPr="002332B1">
          <w:rPr>
            <w:rStyle w:val="a7"/>
            <w:lang w:val="en-US"/>
          </w:rPr>
          <w:t>https</w:t>
        </w:r>
        <w:r w:rsidR="0039667A" w:rsidRPr="002332B1">
          <w:rPr>
            <w:rStyle w:val="a7"/>
          </w:rPr>
          <w:t>://</w:t>
        </w:r>
      </w:hyperlink>
      <w:r w:rsidR="0039667A" w:rsidRPr="00406A5F">
        <w:t xml:space="preserve"> </w:t>
      </w:r>
      <w:r w:rsidR="0039667A">
        <w:rPr>
          <w:lang w:val="en-US"/>
        </w:rPr>
        <w:t>tursunalieva</w:t>
      </w:r>
      <w:r w:rsidR="0039667A">
        <w:t>.</w:t>
      </w:r>
      <w:r w:rsidR="0039667A" w:rsidRPr="00A92C4B">
        <w:rPr>
          <w:lang w:val="en-US"/>
        </w:rPr>
        <w:t>mektebim</w:t>
      </w:r>
      <w:r w:rsidR="0039667A" w:rsidRPr="00A92C4B">
        <w:t>.</w:t>
      </w:r>
      <w:r w:rsidR="0039667A" w:rsidRPr="00A92C4B">
        <w:rPr>
          <w:lang w:val="en-US"/>
        </w:rPr>
        <w:t>kg</w:t>
      </w:r>
      <w:r w:rsidR="0039667A">
        <w:t>/</w:t>
      </w:r>
    </w:p>
    <w:p w:rsidR="00424141" w:rsidRDefault="00424141" w:rsidP="00424141">
      <w:pPr>
        <w:pStyle w:val="a3"/>
        <w:spacing w:before="7"/>
        <w:rPr>
          <w:b/>
          <w:sz w:val="23"/>
        </w:rPr>
      </w:pPr>
    </w:p>
    <w:p w:rsidR="00424141" w:rsidRDefault="0039667A" w:rsidP="0039667A">
      <w:pPr>
        <w:pStyle w:val="a5"/>
        <w:tabs>
          <w:tab w:val="left" w:pos="806"/>
          <w:tab w:val="left" w:pos="807"/>
        </w:tabs>
        <w:spacing w:before="2"/>
        <w:ind w:firstLine="0"/>
        <w:jc w:val="both"/>
        <w:rPr>
          <w:sz w:val="24"/>
        </w:rPr>
      </w:pPr>
      <w:r>
        <w:rPr>
          <w:sz w:val="24"/>
        </w:rPr>
        <w:t>Краткая история:</w:t>
      </w:r>
    </w:p>
    <w:p w:rsidR="00424141" w:rsidRDefault="00432B2B" w:rsidP="00213912">
      <w:pPr>
        <w:pStyle w:val="a5"/>
        <w:numPr>
          <w:ilvl w:val="0"/>
          <w:numId w:val="1"/>
        </w:numPr>
        <w:tabs>
          <w:tab w:val="left" w:pos="806"/>
          <w:tab w:val="left" w:pos="807"/>
        </w:tabs>
        <w:spacing w:before="1" w:line="293" w:lineRule="exact"/>
        <w:jc w:val="both"/>
        <w:rPr>
          <w:sz w:val="24"/>
        </w:rPr>
      </w:pPr>
      <w:r>
        <w:rPr>
          <w:sz w:val="24"/>
        </w:rPr>
        <w:t xml:space="preserve">Ивановская </w:t>
      </w:r>
      <w:r w:rsidR="0066723D">
        <w:rPr>
          <w:sz w:val="24"/>
        </w:rPr>
        <w:t>средняя школа  №2</w:t>
      </w:r>
      <w:r>
        <w:rPr>
          <w:sz w:val="24"/>
        </w:rPr>
        <w:t xml:space="preserve"> имени </w:t>
      </w:r>
      <w:r w:rsidR="0066723D">
        <w:rPr>
          <w:sz w:val="24"/>
        </w:rPr>
        <w:t xml:space="preserve">Акылбека </w:t>
      </w:r>
      <w:r>
        <w:rPr>
          <w:sz w:val="24"/>
        </w:rPr>
        <w:t xml:space="preserve"> </w:t>
      </w:r>
      <w:r w:rsidR="0066723D">
        <w:rPr>
          <w:sz w:val="24"/>
        </w:rPr>
        <w:t>Турсуналиева</w:t>
      </w:r>
      <w:r w:rsidR="00E371EC">
        <w:rPr>
          <w:sz w:val="24"/>
        </w:rPr>
        <w:t xml:space="preserve"> </w:t>
      </w:r>
      <w:r w:rsidR="0039667A">
        <w:rPr>
          <w:sz w:val="24"/>
        </w:rPr>
        <w:t>является юридическим лицом, реализующим</w:t>
      </w:r>
      <w:r w:rsidR="00424141">
        <w:rPr>
          <w:sz w:val="24"/>
        </w:rPr>
        <w:t xml:space="preserve"> программы основного общего и ср</w:t>
      </w:r>
      <w:r w:rsidR="009532F6">
        <w:rPr>
          <w:sz w:val="24"/>
        </w:rPr>
        <w:t>е</w:t>
      </w:r>
      <w:r w:rsidR="0066723D">
        <w:rPr>
          <w:sz w:val="24"/>
        </w:rPr>
        <w:t>днего общего образования с 1969</w:t>
      </w:r>
      <w:r w:rsidR="00E371EC">
        <w:rPr>
          <w:sz w:val="24"/>
        </w:rPr>
        <w:t xml:space="preserve"> </w:t>
      </w:r>
      <w:r w:rsidR="00424141">
        <w:rPr>
          <w:sz w:val="24"/>
        </w:rPr>
        <w:t xml:space="preserve">года, </w:t>
      </w:r>
      <w:r w:rsidR="0039667A">
        <w:rPr>
          <w:sz w:val="24"/>
        </w:rPr>
        <w:t xml:space="preserve">с момента создания школы. </w:t>
      </w:r>
      <w:r w:rsidR="004174B5">
        <w:rPr>
          <w:sz w:val="24"/>
        </w:rPr>
        <w:t>С 01.10.2009г.на основании Постановления Ысык-Атинского РГА №643 от 01.10.2009г. начальная школа «Кызыл Алма», котора</w:t>
      </w:r>
      <w:r w:rsidR="00090599">
        <w:rPr>
          <w:sz w:val="24"/>
        </w:rPr>
        <w:t>я находится в с.Садовое была объ</w:t>
      </w:r>
      <w:r w:rsidR="004174B5">
        <w:rPr>
          <w:sz w:val="24"/>
        </w:rPr>
        <w:t xml:space="preserve">единена с Ивановской СШ №2 и стала филиалом школы.  </w:t>
      </w:r>
      <w:r w:rsidR="00B45480">
        <w:rPr>
          <w:sz w:val="24"/>
        </w:rPr>
        <w:t>До 2010 года</w:t>
      </w:r>
      <w:r w:rsidR="004174B5">
        <w:rPr>
          <w:sz w:val="24"/>
        </w:rPr>
        <w:t xml:space="preserve"> школа</w:t>
      </w:r>
      <w:r w:rsidR="00B45480">
        <w:rPr>
          <w:sz w:val="24"/>
        </w:rPr>
        <w:t xml:space="preserve"> носила имя А.П.Гайдара, с 2</w:t>
      </w:r>
      <w:r w:rsidR="00CD35C2">
        <w:rPr>
          <w:sz w:val="24"/>
        </w:rPr>
        <w:t xml:space="preserve">010 года переименована на имя Акылбека </w:t>
      </w:r>
      <w:r w:rsidR="00B45480">
        <w:rPr>
          <w:sz w:val="24"/>
        </w:rPr>
        <w:t>Турсуналиева</w:t>
      </w:r>
      <w:r w:rsidR="00CD35C2">
        <w:rPr>
          <w:sz w:val="24"/>
        </w:rPr>
        <w:t xml:space="preserve"> на основании постановления Ивановского айылного округа №73/х-25 от 26.04.2010г, приказа №36/26 от 30.08.2010г</w:t>
      </w:r>
      <w:r w:rsidR="00B45480">
        <w:rPr>
          <w:sz w:val="24"/>
        </w:rPr>
        <w:t>.</w:t>
      </w:r>
      <w:r w:rsidR="00CD35C2">
        <w:rPr>
          <w:sz w:val="24"/>
        </w:rPr>
        <w:t xml:space="preserve"> Ысык-Атинского РОО</w:t>
      </w:r>
      <w:r w:rsidR="004174B5">
        <w:rPr>
          <w:sz w:val="24"/>
        </w:rPr>
        <w:t>.</w:t>
      </w:r>
    </w:p>
    <w:p w:rsidR="004174B5" w:rsidRDefault="004174B5" w:rsidP="00285F52">
      <w:pPr>
        <w:pStyle w:val="a5"/>
        <w:tabs>
          <w:tab w:val="left" w:pos="806"/>
          <w:tab w:val="left" w:pos="807"/>
        </w:tabs>
        <w:spacing w:before="1" w:line="293" w:lineRule="exact"/>
        <w:ind w:firstLine="0"/>
        <w:jc w:val="both"/>
        <w:rPr>
          <w:sz w:val="24"/>
        </w:rPr>
      </w:pPr>
      <w:r>
        <w:rPr>
          <w:sz w:val="24"/>
        </w:rPr>
        <w:t>Устав образовательного учреждения зарегистрирован в Министерстве Юстиции Кыргызской Республики №86962-</w:t>
      </w:r>
      <w:r w:rsidR="00285F52">
        <w:rPr>
          <w:sz w:val="24"/>
        </w:rPr>
        <w:t>3308-</w:t>
      </w:r>
      <w:r>
        <w:rPr>
          <w:sz w:val="24"/>
        </w:rPr>
        <w:t>М-</w:t>
      </w:r>
      <w:r w:rsidR="00285F52">
        <w:rPr>
          <w:sz w:val="24"/>
        </w:rPr>
        <w:t>Е 21 ноября 2011г. Предыдущую аккредитацию школа прошла в 2018 году Сертификат № СС180004650</w:t>
      </w:r>
      <w:r w:rsidR="00452374">
        <w:rPr>
          <w:sz w:val="24"/>
        </w:rPr>
        <w:t xml:space="preserve"> Приказ МОиН КР от 23.05.2018г.</w:t>
      </w:r>
    </w:p>
    <w:p w:rsidR="00424141" w:rsidRPr="00FB7C00" w:rsidRDefault="00E513FA" w:rsidP="00213912">
      <w:pPr>
        <w:pStyle w:val="a3"/>
        <w:numPr>
          <w:ilvl w:val="0"/>
          <w:numId w:val="1"/>
        </w:numPr>
        <w:jc w:val="both"/>
      </w:pPr>
      <w:r>
        <w:t xml:space="preserve">Миссия Ивановской </w:t>
      </w:r>
      <w:r w:rsidR="0066723D">
        <w:t>средней школы  №2</w:t>
      </w:r>
      <w:r>
        <w:t xml:space="preserve"> имени </w:t>
      </w:r>
      <w:r w:rsidR="0066723D">
        <w:t xml:space="preserve">Акылбека  Турсуналиева </w:t>
      </w:r>
      <w:r w:rsidR="00424141" w:rsidRPr="006D0966">
        <w:t>состоит в том, чтобы создать наиболе</w:t>
      </w:r>
      <w:r w:rsidR="0061371F">
        <w:t xml:space="preserve">е благоприятные условия </w:t>
      </w:r>
      <w:r w:rsidR="00424141" w:rsidRPr="006D0966">
        <w:t>дл</w:t>
      </w:r>
      <w:r w:rsidR="0066723D">
        <w:t>я развития детей. Формирования</w:t>
      </w:r>
      <w:r w:rsidR="00E371EC">
        <w:t xml:space="preserve"> </w:t>
      </w:r>
      <w:r w:rsidR="009076A1">
        <w:t>стойкого интереса к знаниям, вооружен</w:t>
      </w:r>
      <w:r w:rsidR="00E371EC">
        <w:t xml:space="preserve">ие учащихся знаниями, развитие творческой </w:t>
      </w:r>
      <w:r w:rsidR="009076A1">
        <w:t xml:space="preserve">личности. Школа </w:t>
      </w:r>
      <w:r w:rsidR="00424141" w:rsidRPr="006D0966">
        <w:t>стремится, с одной стороны, способствовать развитию у учащихся их индивидуальных способностей, с другой – гибко реагировать на социокультурные изменения, на возникающие новые требования родителей</w:t>
      </w:r>
      <w:r w:rsidR="009076A1">
        <w:t>,</w:t>
      </w:r>
      <w:r w:rsidR="00424141" w:rsidRPr="006D0966">
        <w:t xml:space="preserve"> обеспечивать их самореализацию сегодня и в</w:t>
      </w:r>
      <w:r w:rsidR="009076A1">
        <w:t xml:space="preserve"> будущем.  Школа</w:t>
      </w:r>
      <w:r w:rsidR="0066723D">
        <w:t xml:space="preserve"> призвана </w:t>
      </w:r>
      <w:r w:rsidR="00424141" w:rsidRPr="006D0966">
        <w:t>формировать у детей инструмент адаптации к быстро меняющейся жизни, способность сохранять личностные качества в весьма непростых обстоятельствах жизни, умений жить в мире с окружающими, выполнять взаимные обяз</w:t>
      </w:r>
      <w:r w:rsidR="0061371F">
        <w:t>анности, уважать и любить людей.</w:t>
      </w:r>
    </w:p>
    <w:p w:rsidR="002B7705" w:rsidRDefault="002B7705" w:rsidP="00213912">
      <w:pPr>
        <w:pStyle w:val="a3"/>
        <w:tabs>
          <w:tab w:val="left" w:pos="806"/>
          <w:tab w:val="left" w:pos="807"/>
        </w:tabs>
        <w:spacing w:line="293" w:lineRule="exact"/>
        <w:ind w:left="806"/>
        <w:jc w:val="both"/>
      </w:pPr>
    </w:p>
    <w:p w:rsidR="00424141" w:rsidRDefault="002B7705" w:rsidP="0039667A">
      <w:pPr>
        <w:pStyle w:val="a3"/>
        <w:tabs>
          <w:tab w:val="left" w:pos="806"/>
          <w:tab w:val="left" w:pos="807"/>
        </w:tabs>
        <w:spacing w:line="293" w:lineRule="exact"/>
      </w:pPr>
      <w:r>
        <w:t xml:space="preserve">         </w:t>
      </w:r>
      <w:r w:rsidR="00424141">
        <w:t>Анализ и доказательная база выполнения минимальных</w:t>
      </w:r>
      <w:r w:rsidR="00424141">
        <w:rPr>
          <w:spacing w:val="-6"/>
        </w:rPr>
        <w:t xml:space="preserve"> </w:t>
      </w:r>
      <w:r w:rsidR="00424141">
        <w:t>требований</w:t>
      </w:r>
    </w:p>
    <w:p w:rsidR="00424141" w:rsidRDefault="00424141" w:rsidP="00424141">
      <w:pPr>
        <w:pStyle w:val="a3"/>
        <w:spacing w:before="3"/>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708"/>
        <w:gridCol w:w="2884"/>
        <w:gridCol w:w="9049"/>
        <w:gridCol w:w="2663"/>
        <w:gridCol w:w="15"/>
      </w:tblGrid>
      <w:tr w:rsidR="00424141" w:rsidTr="00832107">
        <w:trPr>
          <w:trHeight w:val="551"/>
        </w:trPr>
        <w:tc>
          <w:tcPr>
            <w:tcW w:w="708" w:type="dxa"/>
          </w:tcPr>
          <w:p w:rsidR="00424141" w:rsidRPr="00424141" w:rsidRDefault="00424141" w:rsidP="00832107">
            <w:pPr>
              <w:pStyle w:val="TableParagraph"/>
              <w:rPr>
                <w:sz w:val="24"/>
                <w:lang w:val="ru-RU"/>
              </w:rPr>
            </w:pPr>
          </w:p>
        </w:tc>
        <w:tc>
          <w:tcPr>
            <w:tcW w:w="2884" w:type="dxa"/>
          </w:tcPr>
          <w:p w:rsidR="00424141" w:rsidRPr="005B208E" w:rsidRDefault="00424141" w:rsidP="00832107">
            <w:pPr>
              <w:pStyle w:val="TableParagraph"/>
              <w:spacing w:line="259" w:lineRule="exact"/>
              <w:ind w:left="21"/>
              <w:jc w:val="center"/>
              <w:rPr>
                <w:b/>
                <w:sz w:val="24"/>
                <w:lang w:val="ru-RU"/>
              </w:rPr>
            </w:pPr>
            <w:r w:rsidRPr="005B208E">
              <w:rPr>
                <w:b/>
                <w:sz w:val="24"/>
                <w:lang w:val="ru-RU"/>
              </w:rPr>
              <w:t>Критерии для самооценки</w:t>
            </w:r>
          </w:p>
        </w:tc>
        <w:tc>
          <w:tcPr>
            <w:tcW w:w="9049" w:type="dxa"/>
          </w:tcPr>
          <w:p w:rsidR="00424141" w:rsidRPr="005B208E" w:rsidRDefault="0061371F" w:rsidP="0061371F">
            <w:pPr>
              <w:pStyle w:val="TableParagraph"/>
              <w:spacing w:line="259" w:lineRule="exact"/>
              <w:ind w:left="21"/>
              <w:jc w:val="center"/>
              <w:rPr>
                <w:b/>
                <w:sz w:val="24"/>
                <w:lang w:val="ru-RU"/>
              </w:rPr>
            </w:pPr>
            <w:r>
              <w:rPr>
                <w:b/>
                <w:sz w:val="24"/>
                <w:lang w:val="ru-RU"/>
              </w:rPr>
              <w:t xml:space="preserve">Результаты </w:t>
            </w:r>
            <w:r w:rsidR="00424141" w:rsidRPr="005B208E">
              <w:rPr>
                <w:b/>
                <w:sz w:val="24"/>
                <w:lang w:val="ru-RU"/>
              </w:rPr>
              <w:t>самооценки</w:t>
            </w:r>
          </w:p>
        </w:tc>
        <w:tc>
          <w:tcPr>
            <w:tcW w:w="2678" w:type="dxa"/>
            <w:gridSpan w:val="2"/>
          </w:tcPr>
          <w:p w:rsidR="00424141" w:rsidRPr="005B208E" w:rsidRDefault="00424141" w:rsidP="00832107">
            <w:pPr>
              <w:pStyle w:val="TableParagraph"/>
              <w:spacing w:line="259" w:lineRule="exact"/>
              <w:ind w:left="-5"/>
              <w:jc w:val="center"/>
              <w:rPr>
                <w:b/>
                <w:sz w:val="24"/>
                <w:lang w:val="ru-RU"/>
              </w:rPr>
            </w:pPr>
            <w:r w:rsidRPr="005B208E">
              <w:rPr>
                <w:b/>
                <w:sz w:val="24"/>
                <w:lang w:val="ru-RU"/>
              </w:rPr>
              <w:t>Доказательная</w:t>
            </w:r>
          </w:p>
          <w:p w:rsidR="00424141" w:rsidRDefault="00424141" w:rsidP="00832107">
            <w:pPr>
              <w:pStyle w:val="TableParagraph"/>
              <w:spacing w:line="259" w:lineRule="exact"/>
              <w:ind w:left="-5"/>
              <w:jc w:val="center"/>
              <w:rPr>
                <w:b/>
                <w:sz w:val="24"/>
              </w:rPr>
            </w:pPr>
            <w:r>
              <w:rPr>
                <w:b/>
                <w:sz w:val="24"/>
              </w:rPr>
              <w:t>база</w:t>
            </w:r>
          </w:p>
        </w:tc>
      </w:tr>
      <w:tr w:rsidR="00424141" w:rsidTr="00832107">
        <w:trPr>
          <w:trHeight w:val="275"/>
        </w:trPr>
        <w:tc>
          <w:tcPr>
            <w:tcW w:w="15319" w:type="dxa"/>
            <w:gridSpan w:val="5"/>
            <w:shd w:val="clear" w:color="auto" w:fill="D9D9D9"/>
          </w:tcPr>
          <w:p w:rsidR="00424141" w:rsidRPr="00424141" w:rsidRDefault="00424141" w:rsidP="00832107">
            <w:pPr>
              <w:pStyle w:val="TableParagraph"/>
              <w:spacing w:line="256" w:lineRule="exact"/>
              <w:jc w:val="center"/>
              <w:rPr>
                <w:b/>
                <w:sz w:val="24"/>
                <w:lang w:val="ru-RU"/>
              </w:rPr>
            </w:pPr>
            <w:r w:rsidRPr="00424141">
              <w:rPr>
                <w:b/>
                <w:sz w:val="24"/>
                <w:lang w:val="ru-RU"/>
              </w:rPr>
              <w:t>1. СОДЕРЖАНИЕ И УЧЕБНО-МЕТОДИЧЕСКАЯ ОБЕСПЕЧЕННОСТЬ ОБРАЗОВАТЕЛЬНОЙ ПРОГРАММЫ</w:t>
            </w:r>
          </w:p>
        </w:tc>
      </w:tr>
      <w:tr w:rsidR="00424141" w:rsidTr="00832107">
        <w:trPr>
          <w:trHeight w:val="552"/>
        </w:trPr>
        <w:tc>
          <w:tcPr>
            <w:tcW w:w="708" w:type="dxa"/>
          </w:tcPr>
          <w:p w:rsidR="00424141" w:rsidRDefault="00424141" w:rsidP="00832107">
            <w:pPr>
              <w:pStyle w:val="TableParagraph"/>
              <w:spacing w:line="268" w:lineRule="exact"/>
              <w:ind w:right="141"/>
              <w:jc w:val="center"/>
              <w:rPr>
                <w:sz w:val="24"/>
              </w:rPr>
            </w:pPr>
            <w:r>
              <w:rPr>
                <w:sz w:val="24"/>
              </w:rPr>
              <w:t>1.1</w:t>
            </w:r>
          </w:p>
        </w:tc>
        <w:tc>
          <w:tcPr>
            <w:tcW w:w="2884" w:type="dxa"/>
          </w:tcPr>
          <w:p w:rsidR="00424141" w:rsidRPr="00424141" w:rsidRDefault="00424141" w:rsidP="00832107">
            <w:pPr>
              <w:pStyle w:val="TableParagraph"/>
              <w:spacing w:line="268" w:lineRule="exact"/>
              <w:ind w:left="108"/>
              <w:rPr>
                <w:sz w:val="24"/>
                <w:lang w:val="ru-RU"/>
              </w:rPr>
            </w:pPr>
            <w:r w:rsidRPr="00424141">
              <w:rPr>
                <w:sz w:val="24"/>
                <w:lang w:val="ru-RU"/>
              </w:rPr>
              <w:t xml:space="preserve">Соответствие учебного плана и программ требованиям образовательного </w:t>
            </w:r>
            <w:r w:rsidRPr="00424141">
              <w:rPr>
                <w:sz w:val="24"/>
                <w:lang w:val="ru-RU"/>
              </w:rPr>
              <w:lastRenderedPageBreak/>
              <w:t>стандарта, базисного учебного плана и потребностям заинтересованных сторон</w:t>
            </w:r>
          </w:p>
        </w:tc>
        <w:tc>
          <w:tcPr>
            <w:tcW w:w="9049" w:type="dxa"/>
          </w:tcPr>
          <w:p w:rsidR="00424141" w:rsidRPr="0083745F" w:rsidRDefault="00424141" w:rsidP="0083745F">
            <w:pPr>
              <w:pStyle w:val="TableParagraph"/>
              <w:jc w:val="both"/>
              <w:rPr>
                <w:sz w:val="24"/>
                <w:szCs w:val="24"/>
                <w:lang w:val="ru-RU"/>
              </w:rPr>
            </w:pPr>
            <w:r w:rsidRPr="0083745F">
              <w:rPr>
                <w:sz w:val="24"/>
                <w:szCs w:val="24"/>
                <w:lang w:val="ru-RU"/>
              </w:rPr>
              <w:lastRenderedPageBreak/>
              <w:t>Комиссия для проведения с</w:t>
            </w:r>
            <w:r w:rsidR="007372FF" w:rsidRPr="0083745F">
              <w:rPr>
                <w:sz w:val="24"/>
                <w:szCs w:val="24"/>
                <w:lang w:val="ru-RU"/>
              </w:rPr>
              <w:t xml:space="preserve">амооценки </w:t>
            </w:r>
            <w:r w:rsidR="00C71124" w:rsidRPr="0083745F">
              <w:rPr>
                <w:sz w:val="24"/>
                <w:szCs w:val="24"/>
                <w:lang w:val="ru-RU"/>
              </w:rPr>
              <w:t>Ивановской средней</w:t>
            </w:r>
            <w:r w:rsidR="003A5B9B" w:rsidRPr="0083745F">
              <w:rPr>
                <w:sz w:val="24"/>
                <w:szCs w:val="24"/>
                <w:lang w:val="ru-RU"/>
              </w:rPr>
              <w:t xml:space="preserve"> общеобразовательной </w:t>
            </w:r>
            <w:r w:rsidR="00C71124" w:rsidRPr="0083745F">
              <w:rPr>
                <w:sz w:val="24"/>
                <w:szCs w:val="24"/>
                <w:lang w:val="ru-RU"/>
              </w:rPr>
              <w:t xml:space="preserve"> школы  №2 имени Акылбека  Турсуналиева  </w:t>
            </w:r>
            <w:r w:rsidRPr="0083745F">
              <w:rPr>
                <w:sz w:val="24"/>
                <w:szCs w:val="24"/>
                <w:lang w:val="ru-RU"/>
              </w:rPr>
              <w:t xml:space="preserve">установила, что цели и содержание образовательных программ соответствуют Государственному образовательному стандарту школьного общего образования Кыргызской Республики, потребностям </w:t>
            </w:r>
            <w:r w:rsidRPr="0083745F">
              <w:rPr>
                <w:sz w:val="24"/>
                <w:szCs w:val="24"/>
                <w:lang w:val="ru-RU"/>
              </w:rPr>
              <w:lastRenderedPageBreak/>
              <w:t>уча</w:t>
            </w:r>
            <w:r w:rsidR="000B4F67" w:rsidRPr="0083745F">
              <w:rPr>
                <w:sz w:val="24"/>
                <w:szCs w:val="24"/>
                <w:lang w:val="ru-RU"/>
              </w:rPr>
              <w:t>щихся и заинтересованных сторон</w:t>
            </w:r>
            <w:r w:rsidRPr="0083745F">
              <w:rPr>
                <w:sz w:val="24"/>
                <w:szCs w:val="24"/>
                <w:lang w:val="ru-RU"/>
              </w:rPr>
              <w:t>.</w:t>
            </w:r>
            <w:r w:rsidR="00711E0F" w:rsidRPr="0083745F">
              <w:rPr>
                <w:sz w:val="24"/>
                <w:szCs w:val="24"/>
                <w:lang w:val="ru-RU"/>
              </w:rPr>
              <w:t xml:space="preserve"> Обучение ведет</w:t>
            </w:r>
            <w:r w:rsidR="000B4F67" w:rsidRPr="0083745F">
              <w:rPr>
                <w:sz w:val="24"/>
                <w:szCs w:val="24"/>
                <w:lang w:val="ru-RU"/>
              </w:rPr>
              <w:t xml:space="preserve">ся на двух языках ( кыргызский язык, русский язык).  </w:t>
            </w:r>
            <w:r w:rsidRPr="0083745F">
              <w:rPr>
                <w:sz w:val="24"/>
                <w:szCs w:val="24"/>
                <w:lang w:val="ru-RU"/>
              </w:rPr>
              <w:t>Учебный план школы принят на основании базисного учебного плана общеобразовательной организации, утвержденного приказом МОН</w:t>
            </w:r>
            <w:r w:rsidRPr="0083745F">
              <w:rPr>
                <w:sz w:val="24"/>
                <w:szCs w:val="24"/>
              </w:rPr>
              <w:t> </w:t>
            </w:r>
            <w:r w:rsidR="00621702">
              <w:rPr>
                <w:sz w:val="24"/>
                <w:szCs w:val="24"/>
                <w:lang w:val="ru-RU"/>
              </w:rPr>
              <w:t>КР №475/1 от 18 июня 2020</w:t>
            </w:r>
            <w:r w:rsidRPr="0083745F">
              <w:rPr>
                <w:sz w:val="24"/>
                <w:szCs w:val="24"/>
                <w:lang w:val="ru-RU"/>
              </w:rPr>
              <w:t>г, что позволяет максимально учесть запросы заинтересованных сторон, а также возможности и особенности педагогического коллектива школы.</w:t>
            </w:r>
            <w:r w:rsidR="000B4F67" w:rsidRPr="0083745F">
              <w:rPr>
                <w:sz w:val="24"/>
                <w:szCs w:val="24"/>
                <w:lang w:val="ru-RU"/>
              </w:rPr>
              <w:t xml:space="preserve"> Учебный процесс </w:t>
            </w:r>
            <w:r w:rsidR="00880F0A" w:rsidRPr="0083745F">
              <w:rPr>
                <w:sz w:val="24"/>
                <w:szCs w:val="24"/>
                <w:lang w:val="ru-RU"/>
              </w:rPr>
              <w:t xml:space="preserve"> </w:t>
            </w:r>
            <w:r w:rsidR="000B4F67" w:rsidRPr="0083745F">
              <w:rPr>
                <w:sz w:val="24"/>
                <w:szCs w:val="24"/>
                <w:lang w:val="ru-RU"/>
              </w:rPr>
              <w:t>регламентируетс</w:t>
            </w:r>
            <w:r w:rsidR="00711E0F" w:rsidRPr="0083745F">
              <w:rPr>
                <w:sz w:val="24"/>
                <w:szCs w:val="24"/>
                <w:lang w:val="ru-RU"/>
              </w:rPr>
              <w:t>я учебным планом и расписанием.</w:t>
            </w:r>
          </w:p>
        </w:tc>
        <w:tc>
          <w:tcPr>
            <w:tcW w:w="2678" w:type="dxa"/>
            <w:gridSpan w:val="2"/>
          </w:tcPr>
          <w:p w:rsidR="00424141" w:rsidRPr="00AF07D8" w:rsidRDefault="00BE1B46" w:rsidP="00832107">
            <w:pPr>
              <w:pStyle w:val="TableParagraph"/>
              <w:rPr>
                <w:sz w:val="24"/>
                <w:lang w:val="ru-RU"/>
              </w:rPr>
            </w:pPr>
            <w:hyperlink r:id="rId11" w:history="1">
              <w:r w:rsidR="00424141" w:rsidRPr="00365D1D">
                <w:rPr>
                  <w:rStyle w:val="a7"/>
                  <w:sz w:val="24"/>
                  <w:lang w:val="ru-RU"/>
                </w:rPr>
                <w:t>Учебный план</w:t>
              </w:r>
              <w:r w:rsidR="00AF07D8" w:rsidRPr="000A1E37">
                <w:rPr>
                  <w:rStyle w:val="a7"/>
                  <w:sz w:val="24"/>
                  <w:lang w:val="ru-RU"/>
                </w:rPr>
                <w:t xml:space="preserve"> на 2020-2021 уч.год</w:t>
              </w:r>
            </w:hyperlink>
          </w:p>
          <w:p w:rsidR="00424141" w:rsidRDefault="000B4F67" w:rsidP="00832107">
            <w:pPr>
              <w:pStyle w:val="TableParagraph"/>
              <w:rPr>
                <w:sz w:val="24"/>
                <w:lang w:val="ru-RU"/>
              </w:rPr>
            </w:pPr>
            <w:r>
              <w:rPr>
                <w:sz w:val="24"/>
                <w:lang w:val="ru-RU"/>
              </w:rPr>
              <w:t xml:space="preserve"> </w:t>
            </w:r>
            <w:r w:rsidR="00365D1D">
              <w:rPr>
                <w:sz w:val="24"/>
                <w:lang w:val="ru-RU"/>
              </w:rPr>
              <w:t>Учебный план за 5 лет</w:t>
            </w:r>
          </w:p>
          <w:p w:rsidR="00621702" w:rsidRDefault="00621702" w:rsidP="00832107">
            <w:pPr>
              <w:pStyle w:val="TableParagraph"/>
              <w:rPr>
                <w:sz w:val="24"/>
                <w:lang w:val="ru-RU"/>
              </w:rPr>
            </w:pPr>
          </w:p>
          <w:p w:rsidR="00365D1D" w:rsidRPr="000B4F67" w:rsidRDefault="00365D1D" w:rsidP="00832107">
            <w:pPr>
              <w:pStyle w:val="TableParagraph"/>
              <w:rPr>
                <w:sz w:val="24"/>
                <w:lang w:val="ru-RU"/>
              </w:rPr>
            </w:pPr>
            <w:r>
              <w:rPr>
                <w:sz w:val="24"/>
                <w:lang w:val="ru-RU"/>
              </w:rPr>
              <w:lastRenderedPageBreak/>
              <w:t>Организационная структура</w:t>
            </w:r>
          </w:p>
        </w:tc>
      </w:tr>
      <w:tr w:rsidR="00424141" w:rsidTr="00832107">
        <w:trPr>
          <w:trHeight w:val="599"/>
        </w:trPr>
        <w:tc>
          <w:tcPr>
            <w:tcW w:w="708" w:type="dxa"/>
          </w:tcPr>
          <w:p w:rsidR="00424141" w:rsidRPr="00765E3A" w:rsidRDefault="00424141" w:rsidP="00832107">
            <w:pPr>
              <w:pStyle w:val="TableParagraph"/>
              <w:spacing w:line="268" w:lineRule="exact"/>
              <w:ind w:right="141"/>
              <w:jc w:val="center"/>
              <w:rPr>
                <w:sz w:val="24"/>
              </w:rPr>
            </w:pPr>
            <w:r w:rsidRPr="00880F0A">
              <w:rPr>
                <w:sz w:val="24"/>
                <w:lang w:val="ru-RU"/>
              </w:rPr>
              <w:lastRenderedPageBreak/>
              <w:t>1</w:t>
            </w:r>
            <w:r w:rsidRPr="00765E3A">
              <w:rPr>
                <w:sz w:val="24"/>
              </w:rPr>
              <w:t>.2</w:t>
            </w:r>
          </w:p>
        </w:tc>
        <w:tc>
          <w:tcPr>
            <w:tcW w:w="2884" w:type="dxa"/>
          </w:tcPr>
          <w:p w:rsidR="00424141" w:rsidRPr="00765E3A" w:rsidRDefault="00424141" w:rsidP="00832107">
            <w:pPr>
              <w:pStyle w:val="TableParagraph"/>
              <w:tabs>
                <w:tab w:val="left" w:pos="1715"/>
                <w:tab w:val="left" w:pos="4249"/>
                <w:tab w:val="left" w:pos="5750"/>
                <w:tab w:val="left" w:pos="7278"/>
                <w:tab w:val="left" w:pos="9311"/>
                <w:tab w:val="left" w:pos="10532"/>
              </w:tabs>
              <w:ind w:left="108" w:right="97"/>
              <w:rPr>
                <w:sz w:val="24"/>
                <w:lang w:val="ru-RU"/>
              </w:rPr>
            </w:pPr>
            <w:r w:rsidRPr="00765E3A">
              <w:rPr>
                <w:sz w:val="24"/>
                <w:lang w:val="ru-RU"/>
              </w:rPr>
              <w:t xml:space="preserve">Соответствие учебно-методического обеспечения требованиям образовательного стандарта </w:t>
            </w:r>
            <w:r w:rsidRPr="00765E3A">
              <w:rPr>
                <w:spacing w:val="-18"/>
                <w:sz w:val="24"/>
                <w:lang w:val="ru-RU"/>
              </w:rPr>
              <w:t xml:space="preserve">и </w:t>
            </w:r>
            <w:r w:rsidRPr="00765E3A">
              <w:rPr>
                <w:sz w:val="24"/>
                <w:lang w:val="ru-RU"/>
              </w:rPr>
              <w:t>потребностям заинтересованных сторон</w:t>
            </w:r>
          </w:p>
        </w:tc>
        <w:tc>
          <w:tcPr>
            <w:tcW w:w="9049" w:type="dxa"/>
          </w:tcPr>
          <w:p w:rsidR="00432B2B" w:rsidRPr="0083745F" w:rsidRDefault="00711E0F" w:rsidP="0083745F">
            <w:pPr>
              <w:ind w:left="114" w:right="91"/>
              <w:jc w:val="both"/>
              <w:rPr>
                <w:sz w:val="24"/>
                <w:szCs w:val="24"/>
                <w:lang w:val="ru-RU"/>
              </w:rPr>
            </w:pPr>
            <w:r w:rsidRPr="0083745F">
              <w:rPr>
                <w:sz w:val="24"/>
                <w:szCs w:val="24"/>
                <w:lang w:val="ru-RU"/>
              </w:rPr>
              <w:t>Школа</w:t>
            </w:r>
            <w:r w:rsidR="00365D1D" w:rsidRPr="0083745F">
              <w:rPr>
                <w:sz w:val="24"/>
                <w:szCs w:val="24"/>
                <w:lang w:val="ru-RU"/>
              </w:rPr>
              <w:t xml:space="preserve"> имеет учебно-методические материалы, достаточное для осуществления образовательной программы. Предметы в рамках ГОС ежегодно обеспечивается программами , разработанными КАО</w:t>
            </w:r>
            <w:r w:rsidR="00452374" w:rsidRPr="0083745F">
              <w:rPr>
                <w:sz w:val="24"/>
                <w:szCs w:val="24"/>
                <w:lang w:val="ru-RU"/>
              </w:rPr>
              <w:t>.</w:t>
            </w:r>
            <w:r w:rsidR="00365D1D" w:rsidRPr="0083745F">
              <w:rPr>
                <w:sz w:val="24"/>
                <w:szCs w:val="24"/>
                <w:lang w:val="ru-RU"/>
              </w:rPr>
              <w:t xml:space="preserve"> </w:t>
            </w:r>
          </w:p>
          <w:p w:rsidR="002F43CD" w:rsidRPr="0083745F" w:rsidRDefault="00B94B63" w:rsidP="0083745F">
            <w:pPr>
              <w:ind w:left="114" w:right="91"/>
              <w:jc w:val="both"/>
              <w:rPr>
                <w:sz w:val="24"/>
                <w:szCs w:val="24"/>
                <w:lang w:val="ru-RU"/>
              </w:rPr>
            </w:pPr>
            <w:r w:rsidRPr="0083745F">
              <w:rPr>
                <w:color w:val="000000" w:themeColor="text1"/>
                <w:sz w:val="24"/>
                <w:szCs w:val="24"/>
                <w:lang w:val="ru-RU"/>
              </w:rPr>
              <w:t xml:space="preserve"> З</w:t>
            </w:r>
            <w:r w:rsidR="00432B2B" w:rsidRPr="0083745F">
              <w:rPr>
                <w:color w:val="000000" w:themeColor="text1"/>
                <w:sz w:val="24"/>
                <w:szCs w:val="24"/>
                <w:lang w:val="ru-RU"/>
              </w:rPr>
              <w:t xml:space="preserve">а последние </w:t>
            </w:r>
            <w:r w:rsidRPr="0083745F">
              <w:rPr>
                <w:color w:val="000000" w:themeColor="text1"/>
                <w:sz w:val="24"/>
                <w:szCs w:val="24"/>
                <w:lang w:val="ru-RU"/>
              </w:rPr>
              <w:t>5 лет проведено 2</w:t>
            </w:r>
            <w:r w:rsidR="000C7353" w:rsidRPr="0083745F">
              <w:rPr>
                <w:color w:val="000000" w:themeColor="text1"/>
                <w:sz w:val="24"/>
                <w:szCs w:val="24"/>
                <w:lang w:val="ru-RU"/>
              </w:rPr>
              <w:t>5 педсов</w:t>
            </w:r>
            <w:r w:rsidRPr="0083745F">
              <w:rPr>
                <w:color w:val="000000" w:themeColor="text1"/>
                <w:sz w:val="24"/>
                <w:szCs w:val="24"/>
                <w:lang w:val="ru-RU"/>
              </w:rPr>
              <w:t>етов, 75</w:t>
            </w:r>
            <w:r w:rsidR="00432B2B" w:rsidRPr="0083745F">
              <w:rPr>
                <w:color w:val="000000" w:themeColor="text1"/>
                <w:sz w:val="24"/>
                <w:szCs w:val="24"/>
                <w:lang w:val="ru-RU"/>
              </w:rPr>
              <w:t xml:space="preserve"> заседаний МО, 20 заседаний комиссии по содержанию и качеству образования, на которых </w:t>
            </w:r>
            <w:r w:rsidRPr="0083745F">
              <w:rPr>
                <w:sz w:val="24"/>
                <w:szCs w:val="24"/>
                <w:lang w:val="ru-RU"/>
              </w:rPr>
              <w:t>принято более 40</w:t>
            </w:r>
            <w:r w:rsidR="00432B2B" w:rsidRPr="0083745F">
              <w:rPr>
                <w:sz w:val="24"/>
                <w:szCs w:val="24"/>
                <w:lang w:val="ru-RU"/>
              </w:rPr>
              <w:t xml:space="preserve"> решений, обеспечивших внесение соответствующих корректировок в академическо</w:t>
            </w:r>
            <w:r w:rsidR="008C35D6" w:rsidRPr="0083745F">
              <w:rPr>
                <w:sz w:val="24"/>
                <w:szCs w:val="24"/>
                <w:lang w:val="ru-RU"/>
              </w:rPr>
              <w:t xml:space="preserve">й части стратегического плана. </w:t>
            </w:r>
          </w:p>
          <w:p w:rsidR="00344AE7" w:rsidRPr="0083745F" w:rsidRDefault="00344AE7" w:rsidP="0083745F">
            <w:pPr>
              <w:ind w:left="114" w:right="91"/>
              <w:jc w:val="both"/>
              <w:rPr>
                <w:sz w:val="24"/>
                <w:szCs w:val="24"/>
                <w:lang w:val="ky-KG"/>
              </w:rPr>
            </w:pPr>
            <w:r w:rsidRPr="0083745F">
              <w:rPr>
                <w:sz w:val="24"/>
                <w:szCs w:val="24"/>
                <w:lang w:val="ky-KG"/>
              </w:rPr>
              <w:t xml:space="preserve">В школе </w:t>
            </w:r>
            <w:r w:rsidRPr="0083745F">
              <w:rPr>
                <w:sz w:val="24"/>
                <w:szCs w:val="24"/>
                <w:lang w:val="ru-RU"/>
              </w:rPr>
              <w:t xml:space="preserve">функционирует один </w:t>
            </w:r>
            <w:r w:rsidRPr="0083745F">
              <w:rPr>
                <w:sz w:val="24"/>
                <w:szCs w:val="24"/>
                <w:lang w:val="ky-KG"/>
              </w:rPr>
              <w:t>методический совет и 7 методических объединений. Основной задачей работы метод объединений является изучение, обобщение и обмен опытом, оказание методической помощи учителям.</w:t>
            </w:r>
          </w:p>
          <w:p w:rsidR="00344AE7" w:rsidRPr="0083745F" w:rsidRDefault="00344AE7" w:rsidP="0083745F">
            <w:pPr>
              <w:ind w:left="114" w:right="91"/>
              <w:jc w:val="both"/>
              <w:rPr>
                <w:sz w:val="24"/>
                <w:szCs w:val="24"/>
                <w:lang w:val="ky-KG"/>
              </w:rPr>
            </w:pPr>
            <w:r w:rsidRPr="0083745F">
              <w:rPr>
                <w:sz w:val="24"/>
                <w:szCs w:val="24"/>
                <w:lang w:val="ky-KG"/>
              </w:rPr>
              <w:t xml:space="preserve">Методический совет школы работает по трем направлениям: </w:t>
            </w:r>
          </w:p>
          <w:p w:rsidR="00344AE7" w:rsidRPr="0083745F" w:rsidRDefault="00F31525" w:rsidP="0083745F">
            <w:pPr>
              <w:widowControl/>
              <w:autoSpaceDE/>
              <w:autoSpaceDN/>
              <w:spacing w:line="276" w:lineRule="auto"/>
              <w:ind w:left="114" w:right="91"/>
              <w:contextualSpacing/>
              <w:jc w:val="both"/>
              <w:rPr>
                <w:sz w:val="24"/>
                <w:szCs w:val="24"/>
                <w:lang w:val="ky-KG"/>
              </w:rPr>
            </w:pPr>
            <w:r w:rsidRPr="0083745F">
              <w:rPr>
                <w:sz w:val="24"/>
                <w:szCs w:val="24"/>
                <w:lang w:val="ky-KG"/>
              </w:rPr>
              <w:t>-п</w:t>
            </w:r>
            <w:r w:rsidR="00344AE7" w:rsidRPr="0083745F">
              <w:rPr>
                <w:sz w:val="24"/>
                <w:szCs w:val="24"/>
                <w:lang w:val="ky-KG"/>
              </w:rPr>
              <w:t>роведение теоретических, практических семинаро</w:t>
            </w:r>
            <w:r w:rsidR="00CD2B60" w:rsidRPr="0083745F">
              <w:rPr>
                <w:sz w:val="24"/>
                <w:szCs w:val="24"/>
                <w:lang w:val="ky-KG"/>
              </w:rPr>
              <w:t xml:space="preserve">в, конференций, круглых столов, </w:t>
            </w:r>
            <w:r w:rsidR="00452374" w:rsidRPr="0083745F">
              <w:rPr>
                <w:sz w:val="24"/>
                <w:szCs w:val="24"/>
                <w:lang w:val="ky-KG"/>
              </w:rPr>
              <w:t>педа</w:t>
            </w:r>
            <w:r w:rsidR="00344AE7" w:rsidRPr="0083745F">
              <w:rPr>
                <w:sz w:val="24"/>
                <w:szCs w:val="24"/>
                <w:lang w:val="ky-KG"/>
              </w:rPr>
              <w:t>гогических чтений, создание условий и поддержка для про</w:t>
            </w:r>
            <w:r w:rsidR="00452374" w:rsidRPr="0083745F">
              <w:rPr>
                <w:sz w:val="24"/>
                <w:szCs w:val="24"/>
                <w:lang w:val="ky-KG"/>
              </w:rPr>
              <w:t>фесионального развития учителей,</w:t>
            </w:r>
          </w:p>
          <w:p w:rsidR="00344AE7" w:rsidRPr="0083745F" w:rsidRDefault="00F31525" w:rsidP="0083745F">
            <w:pPr>
              <w:pStyle w:val="a5"/>
              <w:widowControl/>
              <w:autoSpaceDE/>
              <w:autoSpaceDN/>
              <w:spacing w:line="276" w:lineRule="auto"/>
              <w:ind w:left="114" w:right="91" w:firstLine="0"/>
              <w:contextualSpacing/>
              <w:jc w:val="both"/>
              <w:rPr>
                <w:sz w:val="24"/>
                <w:szCs w:val="24"/>
                <w:lang w:val="ky-KG"/>
              </w:rPr>
            </w:pPr>
            <w:r w:rsidRPr="0083745F">
              <w:rPr>
                <w:sz w:val="24"/>
                <w:szCs w:val="24"/>
                <w:lang w:val="ky-KG"/>
              </w:rPr>
              <w:t>-п</w:t>
            </w:r>
            <w:r w:rsidR="00452374" w:rsidRPr="0083745F">
              <w:rPr>
                <w:sz w:val="24"/>
                <w:szCs w:val="24"/>
                <w:lang w:val="ky-KG"/>
              </w:rPr>
              <w:t xml:space="preserve">роведение предметных декад, </w:t>
            </w:r>
            <w:r w:rsidR="00344AE7" w:rsidRPr="0083745F">
              <w:rPr>
                <w:sz w:val="24"/>
                <w:szCs w:val="24"/>
                <w:lang w:val="ky-KG"/>
              </w:rPr>
              <w:t>распространение инн</w:t>
            </w:r>
            <w:r w:rsidR="00452374" w:rsidRPr="0083745F">
              <w:rPr>
                <w:sz w:val="24"/>
                <w:szCs w:val="24"/>
                <w:lang w:val="ky-KG"/>
              </w:rPr>
              <w:t>овационных методов преподования,</w:t>
            </w:r>
          </w:p>
          <w:p w:rsidR="00344AE7" w:rsidRPr="0083745F" w:rsidRDefault="00F31525" w:rsidP="0083745F">
            <w:pPr>
              <w:pStyle w:val="a5"/>
              <w:widowControl/>
              <w:autoSpaceDE/>
              <w:autoSpaceDN/>
              <w:ind w:left="114" w:right="91" w:firstLine="0"/>
              <w:contextualSpacing/>
              <w:jc w:val="both"/>
              <w:rPr>
                <w:sz w:val="24"/>
                <w:szCs w:val="24"/>
                <w:lang w:val="ky-KG"/>
              </w:rPr>
            </w:pPr>
            <w:r w:rsidRPr="0083745F">
              <w:rPr>
                <w:sz w:val="24"/>
                <w:szCs w:val="24"/>
                <w:lang w:val="ky-KG"/>
              </w:rPr>
              <w:t>-о</w:t>
            </w:r>
            <w:r w:rsidR="00344AE7" w:rsidRPr="0083745F">
              <w:rPr>
                <w:sz w:val="24"/>
                <w:szCs w:val="24"/>
                <w:lang w:val="ky-KG"/>
              </w:rPr>
              <w:t>бучение  учителей самокритичности, самоанализу с</w:t>
            </w:r>
            <w:r w:rsidR="003742D5" w:rsidRPr="0083745F">
              <w:rPr>
                <w:sz w:val="24"/>
                <w:szCs w:val="24"/>
                <w:lang w:val="ky-KG"/>
              </w:rPr>
              <w:t>воей работы, умению</w:t>
            </w:r>
            <w:r w:rsidR="00344AE7" w:rsidRPr="0083745F">
              <w:rPr>
                <w:sz w:val="24"/>
                <w:szCs w:val="24"/>
                <w:lang w:val="ky-KG"/>
              </w:rPr>
              <w:t xml:space="preserve"> правильно демонстрировать разработанный урок. </w:t>
            </w:r>
          </w:p>
          <w:p w:rsidR="00344AE7" w:rsidRPr="0083745F" w:rsidRDefault="008C35D6" w:rsidP="0083745F">
            <w:pPr>
              <w:ind w:left="114" w:right="91"/>
              <w:jc w:val="both"/>
              <w:rPr>
                <w:sz w:val="24"/>
                <w:szCs w:val="24"/>
                <w:lang w:val="ky-KG"/>
              </w:rPr>
            </w:pPr>
            <w:r w:rsidRPr="0083745F">
              <w:rPr>
                <w:sz w:val="24"/>
                <w:szCs w:val="24"/>
                <w:lang w:val="ky-KG"/>
              </w:rPr>
              <w:t xml:space="preserve">Также </w:t>
            </w:r>
            <w:r w:rsidR="00344AE7" w:rsidRPr="0083745F">
              <w:rPr>
                <w:sz w:val="24"/>
                <w:szCs w:val="24"/>
                <w:lang w:val="ky-KG"/>
              </w:rPr>
              <w:t>разработано Положение о внутришкольном контроле. Функции внутришкольного контроля: информационно аналитическая, контрольно диагностическая, коррективно диагностическая. Составлена циклограмма контроля за качеством преподования и состояния знаний и умений учащихся.</w:t>
            </w:r>
          </w:p>
          <w:p w:rsidR="00344AE7" w:rsidRPr="0083745F" w:rsidRDefault="00344AE7" w:rsidP="0083745F">
            <w:pPr>
              <w:ind w:left="114" w:right="91"/>
              <w:jc w:val="both"/>
              <w:rPr>
                <w:sz w:val="24"/>
                <w:szCs w:val="24"/>
                <w:lang w:val="ru-RU"/>
              </w:rPr>
            </w:pPr>
            <w:r w:rsidRPr="0083745F">
              <w:rPr>
                <w:sz w:val="24"/>
                <w:szCs w:val="24"/>
                <w:lang w:val="ru-RU"/>
              </w:rPr>
              <w:t>Педагогическим советом школы принято положение о деятельности педагогического коллектива со слабоуспевающими учащимися и их родителями для обеспечения выполнения Закона об образовании и повышения уровня  качества обучения отдельных учеников и школы в целом, положение о деятельности педагогического коллектива со слабоуспевающими учащихся и их родителями.</w:t>
            </w:r>
          </w:p>
          <w:p w:rsidR="002F43CD" w:rsidRPr="0083745F" w:rsidRDefault="002F43CD" w:rsidP="0083745F">
            <w:pPr>
              <w:pStyle w:val="a5"/>
              <w:ind w:left="114" w:right="91" w:firstLine="0"/>
              <w:jc w:val="both"/>
              <w:rPr>
                <w:color w:val="000000"/>
                <w:sz w:val="24"/>
                <w:szCs w:val="24"/>
                <w:lang w:val="ru-RU"/>
              </w:rPr>
            </w:pPr>
            <w:r w:rsidRPr="0083745F">
              <w:rPr>
                <w:sz w:val="24"/>
                <w:szCs w:val="24"/>
                <w:lang w:val="ky-KG"/>
              </w:rPr>
              <w:t xml:space="preserve">Итоги проведенной самооценки свидетельствуют о </w:t>
            </w:r>
            <w:r w:rsidRPr="0083745F">
              <w:rPr>
                <w:sz w:val="24"/>
                <w:szCs w:val="24"/>
                <w:lang w:val="ru-RU"/>
              </w:rPr>
              <w:t xml:space="preserve">наличии </w:t>
            </w:r>
            <w:r w:rsidRPr="0083745F">
              <w:rPr>
                <w:color w:val="000000"/>
                <w:sz w:val="24"/>
                <w:szCs w:val="24"/>
                <w:lang w:val="ru-RU"/>
              </w:rPr>
              <w:t>планов и множества разработок творчески работающих учителей для обеспечения личностно-</w:t>
            </w:r>
            <w:r w:rsidRPr="0083745F">
              <w:rPr>
                <w:color w:val="000000"/>
                <w:sz w:val="24"/>
                <w:szCs w:val="24"/>
                <w:lang w:val="ru-RU"/>
              </w:rPr>
              <w:lastRenderedPageBreak/>
              <w:t>ориентированной направленности образования, индивидуального и дифференцированного подхода и</w:t>
            </w:r>
            <w:r w:rsidRPr="0083745F">
              <w:rPr>
                <w:color w:val="000000"/>
                <w:sz w:val="24"/>
                <w:szCs w:val="24"/>
                <w:lang w:val="ky-KG"/>
              </w:rPr>
              <w:t xml:space="preserve"> </w:t>
            </w:r>
            <w:r w:rsidRPr="0083745F">
              <w:rPr>
                <w:color w:val="000000"/>
                <w:sz w:val="24"/>
                <w:szCs w:val="24"/>
                <w:lang w:val="ru-RU"/>
              </w:rPr>
              <w:t xml:space="preserve">улучшения успеваемости учащихся.  </w:t>
            </w:r>
          </w:p>
          <w:p w:rsidR="00424141" w:rsidRPr="0083745F" w:rsidRDefault="002F43CD" w:rsidP="0083745F">
            <w:pPr>
              <w:pStyle w:val="a5"/>
              <w:ind w:left="114" w:right="91" w:firstLine="0"/>
              <w:jc w:val="both"/>
              <w:rPr>
                <w:color w:val="000000"/>
                <w:sz w:val="24"/>
                <w:szCs w:val="24"/>
                <w:lang w:val="ky-KG"/>
              </w:rPr>
            </w:pPr>
            <w:r w:rsidRPr="0083745F">
              <w:rPr>
                <w:color w:val="000000"/>
                <w:sz w:val="24"/>
                <w:szCs w:val="24"/>
                <w:lang w:val="ru-RU"/>
              </w:rPr>
              <w:t xml:space="preserve">      </w:t>
            </w:r>
            <w:r w:rsidR="00FC50ED" w:rsidRPr="0083745F">
              <w:rPr>
                <w:color w:val="000000"/>
                <w:sz w:val="24"/>
                <w:szCs w:val="24"/>
                <w:lang w:val="ru-RU"/>
              </w:rPr>
              <w:t>Учителями</w:t>
            </w:r>
            <w:r w:rsidRPr="0083745F">
              <w:rPr>
                <w:color w:val="000000"/>
                <w:sz w:val="24"/>
                <w:szCs w:val="24"/>
                <w:lang w:val="ru-RU"/>
              </w:rPr>
              <w:t xml:space="preserve"> </w:t>
            </w:r>
            <w:r w:rsidR="00071564" w:rsidRPr="0083745F">
              <w:rPr>
                <w:color w:val="000000"/>
                <w:sz w:val="24"/>
                <w:szCs w:val="24"/>
                <w:lang w:val="ru-RU"/>
              </w:rPr>
              <w:t>Ш</w:t>
            </w:r>
            <w:r w:rsidR="00FC50ED" w:rsidRPr="0083745F">
              <w:rPr>
                <w:color w:val="000000"/>
                <w:sz w:val="24"/>
                <w:szCs w:val="24"/>
                <w:lang w:val="ru-RU"/>
              </w:rPr>
              <w:t xml:space="preserve">МО проводились обучающие семинары </w:t>
            </w:r>
            <w:r w:rsidR="003742D5" w:rsidRPr="0083745F">
              <w:rPr>
                <w:color w:val="000000"/>
                <w:sz w:val="24"/>
                <w:szCs w:val="24"/>
                <w:lang w:val="ru-RU"/>
              </w:rPr>
              <w:t>для учителей школы, района</w:t>
            </w:r>
            <w:r w:rsidRPr="0083745F">
              <w:rPr>
                <w:color w:val="000000"/>
                <w:sz w:val="24"/>
                <w:szCs w:val="24"/>
                <w:lang w:val="ru-RU"/>
              </w:rPr>
              <w:t xml:space="preserve">.  </w:t>
            </w:r>
          </w:p>
        </w:tc>
        <w:tc>
          <w:tcPr>
            <w:tcW w:w="2678" w:type="dxa"/>
            <w:gridSpan w:val="2"/>
          </w:tcPr>
          <w:p w:rsidR="00621702" w:rsidRPr="003742D5" w:rsidRDefault="00621702" w:rsidP="00621702">
            <w:pPr>
              <w:pStyle w:val="TableParagraph"/>
              <w:ind w:left="137" w:firstLine="5"/>
              <w:rPr>
                <w:sz w:val="24"/>
                <w:lang w:val="ru-RU"/>
              </w:rPr>
            </w:pPr>
            <w:r w:rsidRPr="003742D5">
              <w:rPr>
                <w:sz w:val="24"/>
                <w:lang w:val="ru-RU"/>
              </w:rPr>
              <w:lastRenderedPageBreak/>
              <w:t xml:space="preserve">Положение о </w:t>
            </w:r>
          </w:p>
          <w:p w:rsidR="00621702" w:rsidRDefault="00621702" w:rsidP="00621702">
            <w:pPr>
              <w:pStyle w:val="TableParagraph"/>
              <w:ind w:left="137" w:firstLine="5"/>
              <w:rPr>
                <w:sz w:val="24"/>
                <w:lang w:val="ru-RU"/>
              </w:rPr>
            </w:pPr>
            <w:r w:rsidRPr="003742D5">
              <w:rPr>
                <w:sz w:val="24"/>
                <w:lang w:val="ru-RU"/>
              </w:rPr>
              <w:t>педагогическом совете</w:t>
            </w:r>
          </w:p>
          <w:p w:rsidR="00621702" w:rsidRPr="00765E3A" w:rsidRDefault="00BE1B46" w:rsidP="00621702">
            <w:pPr>
              <w:pStyle w:val="TableParagraph"/>
              <w:rPr>
                <w:sz w:val="24"/>
                <w:lang w:val="ru-RU"/>
              </w:rPr>
            </w:pPr>
            <w:hyperlink r:id="rId12" w:history="1">
              <w:r w:rsidR="00621702" w:rsidRPr="00130AC1">
                <w:rPr>
                  <w:rStyle w:val="a7"/>
                  <w:sz w:val="24"/>
                  <w:lang w:val="ru-RU"/>
                </w:rPr>
                <w:t>Приказ о создании ШМО</w:t>
              </w:r>
            </w:hyperlink>
          </w:p>
          <w:p w:rsidR="00621702" w:rsidRPr="00CD2B60" w:rsidRDefault="00BE1B46" w:rsidP="00621702">
            <w:pPr>
              <w:pStyle w:val="TableParagraph"/>
              <w:rPr>
                <w:sz w:val="24"/>
                <w:lang w:val="ru-RU"/>
              </w:rPr>
            </w:pPr>
            <w:hyperlink r:id="rId13" w:history="1">
              <w:r w:rsidR="00621702" w:rsidRPr="00CC617C">
                <w:rPr>
                  <w:rStyle w:val="a7"/>
                  <w:sz w:val="24"/>
                  <w:lang w:val="ru-RU"/>
                </w:rPr>
                <w:t>План работы ШМО</w:t>
              </w:r>
            </w:hyperlink>
          </w:p>
          <w:p w:rsidR="00E05A39" w:rsidRPr="0023609D" w:rsidRDefault="00E05A39" w:rsidP="00E05A39">
            <w:pPr>
              <w:pStyle w:val="TableParagraph"/>
              <w:rPr>
                <w:rStyle w:val="a7"/>
                <w:sz w:val="24"/>
                <w:lang w:val="ru-RU"/>
              </w:rPr>
            </w:pPr>
            <w:r>
              <w:rPr>
                <w:sz w:val="24"/>
              </w:rPr>
              <w:fldChar w:fldCharType="begin"/>
            </w:r>
            <w:r>
              <w:rPr>
                <w:sz w:val="24"/>
              </w:rPr>
              <w:instrText>HYPERLINK</w:instrText>
            </w:r>
            <w:r w:rsidRPr="00B202B1">
              <w:rPr>
                <w:sz w:val="24"/>
                <w:lang w:val="ru-RU"/>
              </w:rPr>
              <w:instrText xml:space="preserve"> "</w:instrText>
            </w:r>
            <w:r>
              <w:rPr>
                <w:sz w:val="24"/>
              </w:rPr>
              <w:instrText>C</w:instrText>
            </w:r>
            <w:r w:rsidRPr="00B202B1">
              <w:rPr>
                <w:sz w:val="24"/>
                <w:lang w:val="ru-RU"/>
              </w:rPr>
              <w:instrText>:\\</w:instrText>
            </w:r>
            <w:r>
              <w:rPr>
                <w:sz w:val="24"/>
              </w:rPr>
              <w:instrText>Users</w:instrText>
            </w:r>
            <w:r w:rsidRPr="00B202B1">
              <w:rPr>
                <w:sz w:val="24"/>
                <w:lang w:val="ru-RU"/>
              </w:rPr>
              <w:instrText>\\мо кр\\</w:instrText>
            </w:r>
            <w:r>
              <w:rPr>
                <w:sz w:val="24"/>
              </w:rPr>
              <w:instrText>Desktop</w:instrText>
            </w:r>
            <w:r w:rsidRPr="00B202B1">
              <w:rPr>
                <w:sz w:val="24"/>
                <w:lang w:val="ru-RU"/>
              </w:rPr>
              <w:instrText>\\Материалы к ПРОГРАММНОЙ аккр\\Приказ о МС.</w:instrText>
            </w:r>
            <w:r>
              <w:rPr>
                <w:sz w:val="24"/>
              </w:rPr>
              <w:instrText>docx</w:instrText>
            </w:r>
            <w:r w:rsidRPr="00B202B1">
              <w:rPr>
                <w:sz w:val="24"/>
                <w:lang w:val="ru-RU"/>
              </w:rPr>
              <w:instrText>"</w:instrText>
            </w:r>
            <w:r>
              <w:rPr>
                <w:sz w:val="24"/>
              </w:rPr>
              <w:fldChar w:fldCharType="separate"/>
            </w:r>
            <w:r w:rsidRPr="0023609D">
              <w:rPr>
                <w:rStyle w:val="a7"/>
                <w:sz w:val="24"/>
                <w:lang w:val="ru-RU"/>
              </w:rPr>
              <w:t>Приказ о методическом совете</w:t>
            </w:r>
          </w:p>
          <w:p w:rsidR="00621702" w:rsidRDefault="00E05A39" w:rsidP="00E05A39">
            <w:pPr>
              <w:pStyle w:val="TableParagraph"/>
              <w:ind w:left="137" w:firstLine="5"/>
              <w:rPr>
                <w:sz w:val="24"/>
                <w:lang w:val="ru-RU"/>
              </w:rPr>
            </w:pPr>
            <w:r>
              <w:rPr>
                <w:sz w:val="24"/>
              </w:rPr>
              <w:fldChar w:fldCharType="end"/>
            </w:r>
          </w:p>
          <w:p w:rsidR="00E22405" w:rsidRDefault="00E22405" w:rsidP="00E05A39">
            <w:pPr>
              <w:pStyle w:val="TableParagraph"/>
              <w:rPr>
                <w:sz w:val="24"/>
                <w:lang w:val="ru-RU"/>
              </w:rPr>
            </w:pPr>
            <w:r>
              <w:rPr>
                <w:sz w:val="24"/>
                <w:lang w:val="ru-RU"/>
              </w:rPr>
              <w:t>Методические  рекомендации</w:t>
            </w:r>
          </w:p>
          <w:p w:rsidR="00AF07D8" w:rsidRDefault="00B94B63" w:rsidP="00B94B63">
            <w:pPr>
              <w:pStyle w:val="TableParagraph"/>
              <w:ind w:left="142"/>
              <w:rPr>
                <w:sz w:val="24"/>
                <w:lang w:val="ru-RU"/>
              </w:rPr>
            </w:pPr>
            <w:r>
              <w:rPr>
                <w:lang w:val="ru-RU"/>
              </w:rPr>
              <w:t>1.</w:t>
            </w:r>
            <w:r w:rsidR="00C02CC9">
              <w:rPr>
                <w:lang w:val="ru-RU"/>
              </w:rPr>
              <w:t>П</w:t>
            </w:r>
            <w:r w:rsidR="007A59F0">
              <w:rPr>
                <w:lang w:val="ru-RU"/>
              </w:rPr>
              <w:t>о самообразованию</w:t>
            </w:r>
            <w:hyperlink r:id="rId14" w:history="1"/>
          </w:p>
          <w:p w:rsidR="00E22405" w:rsidRDefault="00B94B63" w:rsidP="00B94B63">
            <w:pPr>
              <w:pStyle w:val="TableParagraph"/>
              <w:ind w:left="137" w:firstLine="5"/>
              <w:rPr>
                <w:sz w:val="24"/>
                <w:lang w:val="ru-RU"/>
              </w:rPr>
            </w:pPr>
            <w:r>
              <w:rPr>
                <w:lang w:val="ru-RU"/>
              </w:rPr>
              <w:t>2.</w:t>
            </w:r>
            <w:r w:rsidR="00C02CC9">
              <w:rPr>
                <w:lang w:val="ru-RU"/>
              </w:rPr>
              <w:t>По типологии современных уроков</w:t>
            </w:r>
            <w:hyperlink r:id="rId15" w:history="1"/>
          </w:p>
          <w:p w:rsidR="00E22405" w:rsidRPr="00B94B63" w:rsidRDefault="00B94B63" w:rsidP="00B94B63">
            <w:pPr>
              <w:pStyle w:val="TableParagraph"/>
              <w:ind w:left="137" w:firstLine="5"/>
              <w:rPr>
                <w:sz w:val="24"/>
                <w:lang w:val="ru-RU"/>
              </w:rPr>
            </w:pPr>
            <w:r>
              <w:rPr>
                <w:lang w:val="ru-RU"/>
              </w:rPr>
              <w:t>3.</w:t>
            </w:r>
            <w:r w:rsidR="00C02CC9">
              <w:rPr>
                <w:lang w:val="ru-RU"/>
              </w:rPr>
              <w:t>По выделению типов уроков и структуре урока</w:t>
            </w:r>
          </w:p>
          <w:p w:rsidR="00E22405" w:rsidRPr="00765E3A" w:rsidRDefault="00E22405" w:rsidP="00B94B63">
            <w:pPr>
              <w:pStyle w:val="TableParagraph"/>
              <w:ind w:left="137" w:firstLine="5"/>
              <w:rPr>
                <w:sz w:val="24"/>
                <w:lang w:val="ru-RU"/>
              </w:rPr>
            </w:pPr>
          </w:p>
          <w:p w:rsidR="00621702" w:rsidRPr="00765E3A" w:rsidRDefault="00621702" w:rsidP="00621702">
            <w:pPr>
              <w:pStyle w:val="TableParagraph"/>
              <w:rPr>
                <w:sz w:val="24"/>
                <w:lang w:val="ru-RU"/>
              </w:rPr>
            </w:pPr>
          </w:p>
          <w:p w:rsidR="00230B27" w:rsidRPr="00765E3A" w:rsidRDefault="00230B27" w:rsidP="003742D5">
            <w:pPr>
              <w:pStyle w:val="TableParagraph"/>
              <w:rPr>
                <w:sz w:val="24"/>
                <w:lang w:val="ru-RU"/>
              </w:rPr>
            </w:pPr>
          </w:p>
          <w:p w:rsidR="00AF07D8" w:rsidRPr="00765E3A" w:rsidRDefault="00BE1B46" w:rsidP="00B94B63">
            <w:pPr>
              <w:pStyle w:val="TableParagraph"/>
              <w:ind w:left="137" w:firstLine="5"/>
              <w:rPr>
                <w:sz w:val="24"/>
                <w:lang w:val="ru-RU"/>
              </w:rPr>
            </w:pPr>
            <w:hyperlink r:id="rId16" w:history="1">
              <w:r w:rsidR="00C2101E" w:rsidRPr="00E7766D">
                <w:rPr>
                  <w:rStyle w:val="a7"/>
                  <w:sz w:val="24"/>
                  <w:lang w:val="ru-RU"/>
                </w:rPr>
                <w:t>График прохождения  курсов</w:t>
              </w:r>
            </w:hyperlink>
          </w:p>
          <w:p w:rsidR="00920722" w:rsidRPr="00765E3A" w:rsidRDefault="00920722" w:rsidP="00B94B63">
            <w:pPr>
              <w:pStyle w:val="TableParagraph"/>
              <w:ind w:left="137" w:firstLine="5"/>
              <w:rPr>
                <w:sz w:val="24"/>
                <w:lang w:val="ru-RU"/>
              </w:rPr>
            </w:pPr>
          </w:p>
          <w:p w:rsidR="00F36F57" w:rsidRPr="00911FEC" w:rsidRDefault="00911FEC" w:rsidP="009312B3">
            <w:pPr>
              <w:tabs>
                <w:tab w:val="left" w:pos="1935"/>
              </w:tabs>
              <w:rPr>
                <w:rStyle w:val="a7"/>
                <w:lang w:val="ky-KG"/>
              </w:rPr>
            </w:pPr>
            <w:r>
              <w:rPr>
                <w:lang w:val="ky-KG"/>
              </w:rPr>
              <w:t>Проведение семинаров на базе школы</w:t>
            </w:r>
          </w:p>
          <w:p w:rsidR="00365D1D" w:rsidRPr="00E05A39" w:rsidRDefault="00621702" w:rsidP="00E05A39">
            <w:pPr>
              <w:pStyle w:val="TableParagraph"/>
              <w:ind w:left="137" w:firstLine="5"/>
              <w:rPr>
                <w:sz w:val="24"/>
                <w:lang w:val="ru-RU"/>
              </w:rPr>
            </w:pPr>
            <w:r>
              <w:rPr>
                <w:sz w:val="24"/>
                <w:lang w:val="ru-RU"/>
              </w:rPr>
              <w:t>Положение о внутришкольном контроле</w:t>
            </w:r>
          </w:p>
          <w:p w:rsidR="003E5499" w:rsidRDefault="003E5499" w:rsidP="009312B3">
            <w:pPr>
              <w:tabs>
                <w:tab w:val="left" w:pos="1935"/>
              </w:tabs>
              <w:rPr>
                <w:lang w:val="ru-RU"/>
              </w:rPr>
            </w:pPr>
            <w:r>
              <w:rPr>
                <w:lang w:val="ru-RU"/>
              </w:rPr>
              <w:t xml:space="preserve">Учебный план </w:t>
            </w:r>
            <w:r w:rsidR="003742D5">
              <w:rPr>
                <w:lang w:val="ru-RU"/>
              </w:rPr>
              <w:t>школы</w:t>
            </w:r>
            <w:r>
              <w:rPr>
                <w:lang w:val="ru-RU"/>
              </w:rPr>
              <w:t xml:space="preserve"> Справка по пополнению учебного фонда</w:t>
            </w:r>
          </w:p>
          <w:p w:rsidR="00E05A39" w:rsidRDefault="00E05A39" w:rsidP="009312B3">
            <w:pPr>
              <w:tabs>
                <w:tab w:val="left" w:pos="1935"/>
              </w:tabs>
              <w:rPr>
                <w:lang w:val="ru-RU"/>
              </w:rPr>
            </w:pPr>
          </w:p>
          <w:p w:rsidR="00A03900" w:rsidRDefault="00A03900" w:rsidP="009312B3">
            <w:pPr>
              <w:tabs>
                <w:tab w:val="left" w:pos="1935"/>
              </w:tabs>
              <w:rPr>
                <w:lang w:val="ru-RU"/>
              </w:rPr>
            </w:pPr>
            <w:r>
              <w:rPr>
                <w:lang w:val="ru-RU"/>
              </w:rPr>
              <w:t xml:space="preserve">Протокол МС об утверждении программ </w:t>
            </w:r>
            <w:r>
              <w:rPr>
                <w:lang w:val="ru-RU"/>
              </w:rPr>
              <w:lastRenderedPageBreak/>
              <w:t>кружковой работы</w:t>
            </w:r>
          </w:p>
          <w:p w:rsidR="00A03900" w:rsidRPr="009312B3" w:rsidRDefault="00A03900" w:rsidP="009312B3">
            <w:pPr>
              <w:tabs>
                <w:tab w:val="left" w:pos="1935"/>
              </w:tabs>
              <w:rPr>
                <w:lang w:val="ru-RU"/>
              </w:rPr>
            </w:pPr>
          </w:p>
        </w:tc>
      </w:tr>
      <w:tr w:rsidR="00424141" w:rsidRPr="005D4343" w:rsidTr="00A03900">
        <w:trPr>
          <w:trHeight w:val="551"/>
        </w:trPr>
        <w:tc>
          <w:tcPr>
            <w:tcW w:w="708" w:type="dxa"/>
          </w:tcPr>
          <w:p w:rsidR="00424141" w:rsidRDefault="00424141" w:rsidP="00832107">
            <w:pPr>
              <w:pStyle w:val="TableParagraph"/>
              <w:spacing w:line="268" w:lineRule="exact"/>
              <w:ind w:right="141"/>
              <w:jc w:val="center"/>
              <w:rPr>
                <w:sz w:val="24"/>
              </w:rPr>
            </w:pPr>
            <w:r>
              <w:rPr>
                <w:sz w:val="24"/>
              </w:rPr>
              <w:lastRenderedPageBreak/>
              <w:t>1.3</w:t>
            </w:r>
          </w:p>
        </w:tc>
        <w:tc>
          <w:tcPr>
            <w:tcW w:w="2884" w:type="dxa"/>
          </w:tcPr>
          <w:p w:rsidR="00424141" w:rsidRPr="00424141" w:rsidRDefault="00424141" w:rsidP="00832107">
            <w:pPr>
              <w:pStyle w:val="TableParagraph"/>
              <w:spacing w:line="268" w:lineRule="exact"/>
              <w:ind w:left="108"/>
              <w:rPr>
                <w:sz w:val="24"/>
                <w:lang w:val="ru-RU"/>
              </w:rPr>
            </w:pPr>
            <w:r w:rsidRPr="00424141">
              <w:rPr>
                <w:sz w:val="24"/>
                <w:lang w:val="ru-RU"/>
              </w:rPr>
              <w:t>Наличие достаточных информационных ресурсов (фонд учебно-методической литературы по отношению к контингенту учащихся, в том числе к языкам обучения)</w:t>
            </w:r>
          </w:p>
        </w:tc>
        <w:tc>
          <w:tcPr>
            <w:tcW w:w="9049" w:type="dxa"/>
          </w:tcPr>
          <w:p w:rsidR="001E1032" w:rsidRDefault="00424141" w:rsidP="00A700BF">
            <w:pPr>
              <w:pStyle w:val="TableParagraph"/>
              <w:ind w:left="114" w:right="91"/>
              <w:jc w:val="both"/>
              <w:rPr>
                <w:sz w:val="24"/>
                <w:lang w:val="ru-RU"/>
              </w:rPr>
            </w:pPr>
            <w:r w:rsidRPr="00424141">
              <w:rPr>
                <w:sz w:val="24"/>
                <w:lang w:val="ru-RU"/>
              </w:rPr>
              <w:t>По итогам анализа библиотечного фонда, комиссия для проведения самооценки установила, что все учебники соответствуют перечню учебников, рекомендованных приказом МОиН</w:t>
            </w:r>
            <w:r w:rsidR="0083745F">
              <w:rPr>
                <w:sz w:val="24"/>
                <w:lang w:val="ru-RU"/>
              </w:rPr>
              <w:t xml:space="preserve"> </w:t>
            </w:r>
            <w:r w:rsidRPr="00424141">
              <w:rPr>
                <w:sz w:val="24"/>
                <w:lang w:val="ru-RU"/>
              </w:rPr>
              <w:t>КР №699/1 от 1 сентября 2020 года. Анализ представлен в форме аналитических записок и отчётов структурных подразделений школы, которые озвучиваются на педсоветах, совещаниях при директоре или вывешиваются в учительской комнате для визуального ознакомления.</w:t>
            </w:r>
          </w:p>
          <w:p w:rsidR="00A45276" w:rsidRDefault="00A45276" w:rsidP="00A700BF">
            <w:pPr>
              <w:ind w:left="114" w:right="91"/>
              <w:jc w:val="both"/>
              <w:rPr>
                <w:sz w:val="24"/>
                <w:szCs w:val="24"/>
                <w:lang w:val="ru-RU"/>
              </w:rPr>
            </w:pPr>
            <w:r w:rsidRPr="006479B5">
              <w:rPr>
                <w:sz w:val="24"/>
                <w:szCs w:val="24"/>
                <w:lang w:val="ru-RU"/>
              </w:rPr>
              <w:t xml:space="preserve">Библиотечный фонд школы насчитывает </w:t>
            </w:r>
            <w:r>
              <w:rPr>
                <w:sz w:val="24"/>
                <w:szCs w:val="24"/>
                <w:lang w:val="ru-RU"/>
              </w:rPr>
              <w:t>12420</w:t>
            </w:r>
            <w:r w:rsidRPr="006479B5">
              <w:rPr>
                <w:sz w:val="24"/>
                <w:szCs w:val="24"/>
                <w:lang w:val="ru-RU"/>
              </w:rPr>
              <w:t xml:space="preserve"> экземпляров. </w:t>
            </w:r>
            <w:r>
              <w:rPr>
                <w:sz w:val="24"/>
                <w:szCs w:val="24"/>
                <w:lang w:val="ru-RU"/>
              </w:rPr>
              <w:t xml:space="preserve">Из них художественной – 5479, </w:t>
            </w:r>
            <w:r w:rsidRPr="00215331">
              <w:rPr>
                <w:sz w:val="24"/>
                <w:szCs w:val="24"/>
                <w:lang w:val="ru-RU"/>
              </w:rPr>
              <w:t xml:space="preserve">фонд учебников – </w:t>
            </w:r>
            <w:r>
              <w:rPr>
                <w:sz w:val="24"/>
                <w:szCs w:val="24"/>
                <w:lang w:val="ru-RU"/>
              </w:rPr>
              <w:t>6941</w:t>
            </w:r>
            <w:r w:rsidRPr="00215331">
              <w:rPr>
                <w:sz w:val="24"/>
                <w:szCs w:val="24"/>
                <w:lang w:val="ru-RU"/>
              </w:rPr>
              <w:t>. Обеспеченность учебниками составляет в классах</w:t>
            </w:r>
            <w:r>
              <w:rPr>
                <w:sz w:val="24"/>
                <w:szCs w:val="24"/>
                <w:lang w:val="ru-RU"/>
              </w:rPr>
              <w:t xml:space="preserve"> с кыргызским языком обучения 96</w:t>
            </w:r>
            <w:r w:rsidRPr="00215331">
              <w:rPr>
                <w:sz w:val="24"/>
                <w:szCs w:val="24"/>
                <w:lang w:val="ru-RU"/>
              </w:rPr>
              <w:t>%,  в классах с русским  языком обучени</w:t>
            </w:r>
            <w:r>
              <w:rPr>
                <w:sz w:val="24"/>
                <w:szCs w:val="24"/>
                <w:lang w:val="ru-RU"/>
              </w:rPr>
              <w:t>я 92%, всего по школе 94%.</w:t>
            </w:r>
          </w:p>
          <w:p w:rsidR="001E1032" w:rsidRPr="0083745F" w:rsidRDefault="001E1032" w:rsidP="0083745F">
            <w:pPr>
              <w:ind w:left="114" w:right="91"/>
              <w:jc w:val="both"/>
              <w:rPr>
                <w:sz w:val="24"/>
                <w:szCs w:val="24"/>
                <w:lang w:val="ru-RU"/>
              </w:rPr>
            </w:pPr>
            <w:r w:rsidRPr="0083745F">
              <w:rPr>
                <w:sz w:val="24"/>
                <w:szCs w:val="24"/>
                <w:lang w:val="ru-RU"/>
              </w:rPr>
              <w:t>Школьная библиотека располагает учебной и художественно-методической литературой по предметам: спра</w:t>
            </w:r>
            <w:r w:rsidR="004F0538" w:rsidRPr="0083745F">
              <w:rPr>
                <w:sz w:val="24"/>
                <w:szCs w:val="24"/>
                <w:lang w:val="ru-RU"/>
              </w:rPr>
              <w:t>вочная литература, энциклопедии</w:t>
            </w:r>
            <w:r w:rsidRPr="0083745F">
              <w:rPr>
                <w:sz w:val="24"/>
                <w:szCs w:val="24"/>
                <w:lang w:val="ru-RU"/>
              </w:rPr>
              <w:t>, словари по английскому, кыргызскому и русскому языкам</w:t>
            </w:r>
            <w:r w:rsidR="00A45276" w:rsidRPr="0083745F">
              <w:rPr>
                <w:sz w:val="24"/>
                <w:szCs w:val="24"/>
                <w:lang w:val="ru-RU"/>
              </w:rPr>
              <w:t>,</w:t>
            </w:r>
            <w:r w:rsidRPr="0083745F">
              <w:rPr>
                <w:sz w:val="24"/>
                <w:szCs w:val="24"/>
                <w:lang w:val="ru-RU"/>
              </w:rPr>
              <w:t xml:space="preserve"> имеется дополнительная литература</w:t>
            </w:r>
            <w:r w:rsidR="0061371F" w:rsidRPr="0083745F">
              <w:rPr>
                <w:sz w:val="24"/>
                <w:szCs w:val="24"/>
                <w:lang w:val="ru-RU"/>
              </w:rPr>
              <w:t xml:space="preserve">. </w:t>
            </w:r>
            <w:r w:rsidRPr="0083745F">
              <w:rPr>
                <w:sz w:val="24"/>
                <w:szCs w:val="24"/>
                <w:lang w:val="ru-RU"/>
              </w:rPr>
              <w:t xml:space="preserve">Фонд учебников комплектуется через РОО  Ысык-Атинского района и за счет средств </w:t>
            </w:r>
            <w:r w:rsidR="00A45276" w:rsidRPr="0083745F">
              <w:rPr>
                <w:sz w:val="24"/>
                <w:szCs w:val="24"/>
                <w:lang w:val="ru-RU"/>
              </w:rPr>
              <w:t>родителей</w:t>
            </w:r>
            <w:r w:rsidRPr="0083745F">
              <w:rPr>
                <w:sz w:val="24"/>
                <w:szCs w:val="24"/>
                <w:lang w:val="ru-RU"/>
              </w:rPr>
              <w:t xml:space="preserve">. </w:t>
            </w:r>
          </w:p>
          <w:p w:rsidR="001E1032" w:rsidRPr="0083745F" w:rsidRDefault="001E1032" w:rsidP="0083745F">
            <w:pPr>
              <w:jc w:val="both"/>
              <w:rPr>
                <w:sz w:val="24"/>
                <w:szCs w:val="24"/>
                <w:lang w:val="ru-RU"/>
              </w:rPr>
            </w:pPr>
            <w:r w:rsidRPr="0083745F">
              <w:rPr>
                <w:sz w:val="24"/>
                <w:szCs w:val="24"/>
                <w:lang w:val="ru-RU"/>
              </w:rPr>
              <w:t>Доступ в Интернет позволяет использовать электронные ресурсы в учебной деятельности педагогов и учащихся.</w:t>
            </w:r>
          </w:p>
          <w:p w:rsidR="00A03900" w:rsidRPr="001E1032" w:rsidRDefault="00A45276" w:rsidP="0083745F">
            <w:pPr>
              <w:jc w:val="both"/>
              <w:rPr>
                <w:sz w:val="24"/>
                <w:szCs w:val="24"/>
                <w:lang w:val="ru-RU"/>
              </w:rPr>
            </w:pPr>
            <w:r w:rsidRPr="0083745F">
              <w:rPr>
                <w:sz w:val="24"/>
                <w:szCs w:val="24"/>
                <w:lang w:val="ru-RU"/>
              </w:rPr>
              <w:t xml:space="preserve">Ивановская </w:t>
            </w:r>
            <w:r w:rsidR="0083745F" w:rsidRPr="0083745F">
              <w:rPr>
                <w:sz w:val="24"/>
                <w:szCs w:val="24"/>
                <w:lang w:val="ru-RU"/>
              </w:rPr>
              <w:t>СОШ</w:t>
            </w:r>
            <w:r w:rsidR="00C71124" w:rsidRPr="0083745F">
              <w:rPr>
                <w:sz w:val="24"/>
                <w:szCs w:val="24"/>
                <w:lang w:val="ru-RU"/>
              </w:rPr>
              <w:t xml:space="preserve">  №2</w:t>
            </w:r>
            <w:r w:rsidRPr="0083745F">
              <w:rPr>
                <w:sz w:val="24"/>
                <w:szCs w:val="24"/>
                <w:lang w:val="ru-RU"/>
              </w:rPr>
              <w:t xml:space="preserve"> имени Акылбека  Турсуналиева  </w:t>
            </w:r>
            <w:r w:rsidR="00A03900" w:rsidRPr="0083745F">
              <w:rPr>
                <w:sz w:val="24"/>
                <w:szCs w:val="24"/>
                <w:lang w:val="ru-RU"/>
              </w:rPr>
              <w:t>участвует в реали</w:t>
            </w:r>
            <w:r w:rsidRPr="0083745F">
              <w:rPr>
                <w:sz w:val="24"/>
                <w:szCs w:val="24"/>
                <w:lang w:val="ru-RU"/>
              </w:rPr>
              <w:t>зации проекта МОиН «Жаны китеп»</w:t>
            </w:r>
            <w:r w:rsidR="00A03900" w:rsidRPr="0083745F">
              <w:rPr>
                <w:sz w:val="24"/>
                <w:szCs w:val="24"/>
                <w:lang w:val="ru-RU"/>
              </w:rPr>
              <w:t>, который создан для улучшения качества образования</w:t>
            </w:r>
            <w:r w:rsidRPr="0083745F">
              <w:rPr>
                <w:sz w:val="24"/>
                <w:szCs w:val="24"/>
                <w:lang w:val="ru-RU"/>
              </w:rPr>
              <w:t>.</w:t>
            </w:r>
            <w:r w:rsidR="00A03900" w:rsidRPr="0083745F">
              <w:rPr>
                <w:sz w:val="24"/>
                <w:szCs w:val="24"/>
                <w:lang w:val="ru-RU"/>
              </w:rPr>
              <w:t xml:space="preserve"> </w:t>
            </w:r>
            <w:r w:rsidR="00F43A0F" w:rsidRPr="0083745F">
              <w:rPr>
                <w:sz w:val="24"/>
                <w:szCs w:val="24"/>
                <w:lang w:val="ru-RU"/>
              </w:rPr>
              <w:t xml:space="preserve">                                                                                                                                                                                                                                                                                                                                                                                                                                                                                                                                                                                                                                                                                                                                                                                                                                                                                                                                                                                                                                                                                                                                                                                                                                                                                                                                                                                                                                                                                                                                                                                                                                                                                                                                                                                                                                                                                                                                                                                                                                                                                                                                                                                                                                                                                                                                                                                                                                                                                                                                                                                                                                                                                                                                                                                                                                                                                                                                                                                                                                                                                                                                                                                                                                                                                                                                                                                                                                                                                                                                                                                                                                                                                                                                                                                                                                                                                                                                                                                                                                                                                                                                                                                                                                                                                                                                                                                                                                                                                                                                                                                                                                                                                                                                                                                                                                                                                                                                                                                                                                                                                                                                                                                                                                                                                                                                                                                                                                                                                                                                                                                                                                                                                                                                                                                                                                                                                                                                                                                                                                                                                                                                                                                                                                                                                                                                                                                                                                                                                                                                                                                                                                                                                                                                                                                                                                                                                                                                                                                                                                                                                                                                                                                                                                                                                                                                                                                                                                                                                                                                                                                                                                                                                                                                                                                                                                                                                                                                                                                                                                                                                                                                                                                                                                                                                                                                                                                                                   </w:t>
            </w:r>
            <w:r w:rsidR="0083745F" w:rsidRPr="0083745F">
              <w:rPr>
                <w:sz w:val="24"/>
                <w:szCs w:val="24"/>
                <w:lang w:val="ru-RU"/>
              </w:rPr>
              <w:t xml:space="preserve">                         </w:t>
            </w:r>
          </w:p>
        </w:tc>
        <w:tc>
          <w:tcPr>
            <w:tcW w:w="2678" w:type="dxa"/>
            <w:gridSpan w:val="2"/>
            <w:shd w:val="clear" w:color="auto" w:fill="FFFFFF" w:themeFill="background1"/>
          </w:tcPr>
          <w:p w:rsidR="00424141" w:rsidRPr="00A03900" w:rsidRDefault="00A03900" w:rsidP="001E1032">
            <w:pPr>
              <w:pStyle w:val="TableParagraph"/>
              <w:rPr>
                <w:sz w:val="24"/>
                <w:lang w:val="ru-RU"/>
              </w:rPr>
            </w:pPr>
            <w:r w:rsidRPr="00A03900">
              <w:rPr>
                <w:sz w:val="24"/>
                <w:lang w:val="ru-RU"/>
              </w:rPr>
              <w:t>Справка</w:t>
            </w:r>
            <w:r w:rsidR="00CD2B60">
              <w:rPr>
                <w:sz w:val="24"/>
                <w:lang w:val="ru-RU"/>
              </w:rPr>
              <w:t xml:space="preserve"> о</w:t>
            </w:r>
            <w:r w:rsidRPr="00A03900">
              <w:rPr>
                <w:sz w:val="24"/>
                <w:lang w:val="ru-RU"/>
              </w:rPr>
              <w:t xml:space="preserve"> по</w:t>
            </w:r>
            <w:r w:rsidR="00CD2B60">
              <w:rPr>
                <w:sz w:val="24"/>
                <w:lang w:val="ru-RU"/>
              </w:rPr>
              <w:t>полнении</w:t>
            </w:r>
            <w:r w:rsidRPr="00A03900">
              <w:rPr>
                <w:sz w:val="24"/>
                <w:lang w:val="ru-RU"/>
              </w:rPr>
              <w:t xml:space="preserve"> учебного фонда </w:t>
            </w:r>
          </w:p>
          <w:p w:rsidR="00A03900" w:rsidRPr="00451A26" w:rsidRDefault="00A03900" w:rsidP="001E1032">
            <w:pPr>
              <w:pStyle w:val="TableParagraph"/>
              <w:rPr>
                <w:sz w:val="24"/>
                <w:highlight w:val="yellow"/>
                <w:lang w:val="ru-RU"/>
              </w:rPr>
            </w:pPr>
            <w:r w:rsidRPr="00A03900">
              <w:rPr>
                <w:sz w:val="24"/>
                <w:lang w:val="ru-RU"/>
              </w:rPr>
              <w:t>Информация о материально</w:t>
            </w:r>
            <w:r w:rsidR="00B202B1">
              <w:rPr>
                <w:sz w:val="24"/>
                <w:lang w:val="ky-KG"/>
              </w:rPr>
              <w:t>-</w:t>
            </w:r>
            <w:r w:rsidRPr="00A03900">
              <w:rPr>
                <w:sz w:val="24"/>
                <w:lang w:val="ru-RU"/>
              </w:rPr>
              <w:t xml:space="preserve"> технической базе</w:t>
            </w:r>
          </w:p>
        </w:tc>
      </w:tr>
      <w:tr w:rsidR="00424141" w:rsidTr="00832107">
        <w:trPr>
          <w:trHeight w:val="827"/>
        </w:trPr>
        <w:tc>
          <w:tcPr>
            <w:tcW w:w="708" w:type="dxa"/>
          </w:tcPr>
          <w:p w:rsidR="00424141" w:rsidRPr="00A45276" w:rsidRDefault="00424141" w:rsidP="00832107">
            <w:pPr>
              <w:pStyle w:val="TableParagraph"/>
              <w:spacing w:line="268" w:lineRule="exact"/>
              <w:ind w:right="141"/>
              <w:jc w:val="center"/>
              <w:rPr>
                <w:sz w:val="24"/>
                <w:lang w:val="ru-RU"/>
              </w:rPr>
            </w:pPr>
            <w:r w:rsidRPr="00A45276">
              <w:rPr>
                <w:sz w:val="24"/>
                <w:lang w:val="ru-RU"/>
              </w:rPr>
              <w:t>1.4</w:t>
            </w:r>
          </w:p>
        </w:tc>
        <w:tc>
          <w:tcPr>
            <w:tcW w:w="2884" w:type="dxa"/>
          </w:tcPr>
          <w:p w:rsidR="00424141" w:rsidRPr="00424141" w:rsidRDefault="00424141" w:rsidP="00832107">
            <w:pPr>
              <w:pStyle w:val="TableParagraph"/>
              <w:ind w:left="108"/>
              <w:rPr>
                <w:sz w:val="24"/>
                <w:lang w:val="ru-RU"/>
              </w:rPr>
            </w:pPr>
            <w:r w:rsidRPr="00424141">
              <w:rPr>
                <w:sz w:val="24"/>
                <w:lang w:val="ru-RU"/>
              </w:rPr>
              <w:t xml:space="preserve">Наличие действующего механизма обеспечения информационной безопасности и периодической оценки ожиданий, потребностей, удовлетворенности заинтересованных сторон в целях улучшения содержания образовательной программы и учебно-методического </w:t>
            </w:r>
            <w:r w:rsidRPr="00424141">
              <w:rPr>
                <w:sz w:val="24"/>
                <w:lang w:val="ru-RU"/>
              </w:rPr>
              <w:lastRenderedPageBreak/>
              <w:t>обеспечения</w:t>
            </w:r>
          </w:p>
        </w:tc>
        <w:tc>
          <w:tcPr>
            <w:tcW w:w="9049" w:type="dxa"/>
          </w:tcPr>
          <w:p w:rsidR="00424141" w:rsidRDefault="004B0F62" w:rsidP="00832107">
            <w:pPr>
              <w:pStyle w:val="TableParagraph"/>
              <w:rPr>
                <w:sz w:val="24"/>
                <w:lang w:val="ru-RU"/>
              </w:rPr>
            </w:pPr>
            <w:r>
              <w:rPr>
                <w:sz w:val="24"/>
                <w:lang w:val="ru-RU"/>
              </w:rPr>
              <w:lastRenderedPageBreak/>
              <w:t xml:space="preserve"> </w:t>
            </w:r>
            <w:r w:rsidR="00424141" w:rsidRPr="00424141">
              <w:rPr>
                <w:sz w:val="24"/>
                <w:lang w:val="ru-RU"/>
              </w:rPr>
              <w:t xml:space="preserve">Общими мерами по созданию информационной безопасности в школе являются: </w:t>
            </w:r>
          </w:p>
          <w:p w:rsidR="00A700BF" w:rsidRPr="00424141" w:rsidRDefault="00A700BF" w:rsidP="00A700BF">
            <w:pPr>
              <w:pStyle w:val="TableParagraph"/>
              <w:rPr>
                <w:sz w:val="24"/>
                <w:lang w:val="ru-RU"/>
              </w:rPr>
            </w:pPr>
            <w:r>
              <w:rPr>
                <w:sz w:val="24"/>
                <w:lang w:val="ru-RU"/>
              </w:rPr>
              <w:t>*</w:t>
            </w:r>
            <w:r w:rsidRPr="00424141">
              <w:rPr>
                <w:sz w:val="24"/>
                <w:lang w:val="ru-RU"/>
              </w:rPr>
              <w:t>В начале учебного года директор школы издаёт приказ о правилах пользования мобильными телефонами во время уроков.</w:t>
            </w:r>
          </w:p>
          <w:p w:rsidR="00424141" w:rsidRPr="00424141" w:rsidRDefault="00424141" w:rsidP="00832107">
            <w:pPr>
              <w:pStyle w:val="TableParagraph"/>
              <w:rPr>
                <w:sz w:val="24"/>
                <w:lang w:val="ru-RU"/>
              </w:rPr>
            </w:pPr>
            <w:r w:rsidRPr="00424141">
              <w:rPr>
                <w:sz w:val="24"/>
                <w:lang w:val="ru-RU"/>
              </w:rPr>
              <w:t>• Защита компьютеров от внешних несанкционированных воздействий (компьютерные вирусы, атаки хакеров и т. д.)</w:t>
            </w:r>
          </w:p>
          <w:p w:rsidR="00424141" w:rsidRPr="00424141" w:rsidRDefault="00424141" w:rsidP="00832107">
            <w:pPr>
              <w:pStyle w:val="TableParagraph"/>
              <w:rPr>
                <w:sz w:val="24"/>
                <w:lang w:val="ru-RU"/>
              </w:rPr>
            </w:pPr>
            <w:r w:rsidRPr="00424141">
              <w:rPr>
                <w:sz w:val="24"/>
                <w:lang w:val="ru-RU"/>
              </w:rPr>
              <w:t>• Использование контентной фильтрации Интернета, для фильтрации сайтов с содержимым, не соответствующим задачам образования.</w:t>
            </w:r>
          </w:p>
          <w:p w:rsidR="00424141" w:rsidRPr="00424141" w:rsidRDefault="00424141" w:rsidP="00832107">
            <w:pPr>
              <w:pStyle w:val="TableParagraph"/>
              <w:rPr>
                <w:sz w:val="24"/>
                <w:lang w:val="ru-RU"/>
              </w:rPr>
            </w:pPr>
            <w:r w:rsidRPr="00424141">
              <w:rPr>
                <w:sz w:val="24"/>
                <w:lang w:val="ru-RU"/>
              </w:rPr>
              <w:t>• Обучение детей основам информационной безопасности, вос</w:t>
            </w:r>
            <w:r w:rsidR="00C3782A">
              <w:rPr>
                <w:sz w:val="24"/>
                <w:lang w:val="ru-RU"/>
              </w:rPr>
              <w:t xml:space="preserve">питание информационной культуре </w:t>
            </w:r>
            <w:r w:rsidRPr="00424141">
              <w:rPr>
                <w:sz w:val="24"/>
                <w:lang w:val="ru-RU"/>
              </w:rPr>
              <w:t>на уроках информатики.</w:t>
            </w:r>
          </w:p>
          <w:p w:rsidR="00424141" w:rsidRPr="00424141" w:rsidRDefault="00424141" w:rsidP="00832107">
            <w:pPr>
              <w:pStyle w:val="TableParagraph"/>
              <w:rPr>
                <w:sz w:val="24"/>
                <w:lang w:val="ru-RU"/>
              </w:rPr>
            </w:pPr>
            <w:r w:rsidRPr="00424141">
              <w:rPr>
                <w:sz w:val="24"/>
                <w:lang w:val="ru-RU"/>
              </w:rPr>
              <w:t>• Разделение компьютерных сетей для пользования учащимися и администрацией школы.</w:t>
            </w:r>
          </w:p>
          <w:p w:rsidR="00424141" w:rsidRPr="00424141" w:rsidRDefault="00424141" w:rsidP="00832107">
            <w:pPr>
              <w:pStyle w:val="TableParagraph"/>
              <w:rPr>
                <w:sz w:val="24"/>
                <w:lang w:val="ru-RU"/>
              </w:rPr>
            </w:pPr>
            <w:r w:rsidRPr="00424141">
              <w:rPr>
                <w:sz w:val="24"/>
                <w:lang w:val="ru-RU"/>
              </w:rPr>
              <w:t>• Проведение классных часов, семинаров, тренингов по обеспечению информационной безопасности.</w:t>
            </w:r>
          </w:p>
          <w:p w:rsidR="00424141" w:rsidRPr="00424141" w:rsidRDefault="00424141" w:rsidP="00832107">
            <w:pPr>
              <w:pStyle w:val="TableParagraph"/>
              <w:rPr>
                <w:sz w:val="24"/>
                <w:lang w:val="ru-RU"/>
              </w:rPr>
            </w:pPr>
            <w:r w:rsidRPr="00424141">
              <w:rPr>
                <w:sz w:val="24"/>
                <w:lang w:val="ru-RU"/>
              </w:rPr>
              <w:lastRenderedPageBreak/>
              <w:t>• Опрос родителей об удовлетворенности качеством образования.</w:t>
            </w:r>
          </w:p>
        </w:tc>
        <w:tc>
          <w:tcPr>
            <w:tcW w:w="2678" w:type="dxa"/>
            <w:gridSpan w:val="2"/>
          </w:tcPr>
          <w:p w:rsidR="00D44639" w:rsidRPr="009C77B4" w:rsidRDefault="00424141" w:rsidP="00832107">
            <w:pPr>
              <w:pStyle w:val="TableParagraph"/>
              <w:rPr>
                <w:sz w:val="24"/>
                <w:lang w:val="ru-RU"/>
              </w:rPr>
            </w:pPr>
            <w:r w:rsidRPr="00A700BF">
              <w:rPr>
                <w:sz w:val="24"/>
                <w:lang w:val="ru-RU"/>
              </w:rPr>
              <w:lastRenderedPageBreak/>
              <w:t>Приказ</w:t>
            </w:r>
            <w:r w:rsidR="00A700BF">
              <w:rPr>
                <w:sz w:val="24"/>
                <w:lang w:val="ru-RU"/>
              </w:rPr>
              <w:t xml:space="preserve"> №29 от25.04.17</w:t>
            </w:r>
            <w:r w:rsidR="00D44639" w:rsidRPr="00D44639">
              <w:rPr>
                <w:sz w:val="24"/>
                <w:lang w:val="ru-RU"/>
              </w:rPr>
              <w:t xml:space="preserve"> </w:t>
            </w:r>
          </w:p>
          <w:p w:rsidR="00063FD4" w:rsidRPr="00063FD4" w:rsidRDefault="00BE1B46" w:rsidP="00832107">
            <w:pPr>
              <w:pStyle w:val="TableParagraph"/>
              <w:rPr>
                <w:sz w:val="24"/>
                <w:lang w:val="ru-RU"/>
              </w:rPr>
            </w:pPr>
            <w:hyperlink r:id="rId17" w:history="1">
              <w:r w:rsidR="009C77B4" w:rsidRPr="009C77B4">
                <w:rPr>
                  <w:rStyle w:val="a7"/>
                  <w:sz w:val="24"/>
                  <w:lang w:val="ru-RU"/>
                </w:rPr>
                <w:t>Положение</w:t>
              </w:r>
              <w:r w:rsidR="00A700BF">
                <w:rPr>
                  <w:rStyle w:val="a7"/>
                  <w:sz w:val="24"/>
                  <w:lang w:val="ru-RU"/>
                </w:rPr>
                <w:t xml:space="preserve"> о пользовании</w:t>
              </w:r>
              <w:r w:rsidR="00D44639" w:rsidRPr="009C77B4">
                <w:rPr>
                  <w:rStyle w:val="a7"/>
                  <w:sz w:val="24"/>
                  <w:lang w:val="ru-RU"/>
                </w:rPr>
                <w:t xml:space="preserve">  сотовым телефоном</w:t>
              </w:r>
            </w:hyperlink>
            <w:r w:rsidR="00496A63">
              <w:rPr>
                <w:sz w:val="24"/>
                <w:lang w:val="ru-RU"/>
              </w:rPr>
              <w:t xml:space="preserve"> </w:t>
            </w:r>
          </w:p>
          <w:p w:rsidR="00424141" w:rsidRDefault="00141ED6" w:rsidP="00832107">
            <w:pPr>
              <w:pStyle w:val="TableParagraph"/>
              <w:rPr>
                <w:sz w:val="24"/>
                <w:lang w:val="ru-RU"/>
              </w:rPr>
            </w:pPr>
            <w:r>
              <w:rPr>
                <w:sz w:val="24"/>
                <w:lang w:val="ru-RU"/>
              </w:rPr>
              <w:t xml:space="preserve"> Протокол общешкольного родительского собрания по безопасности в Интернете</w:t>
            </w:r>
            <w:r w:rsidR="00A700BF">
              <w:rPr>
                <w:sz w:val="24"/>
                <w:lang w:val="ru-RU"/>
              </w:rPr>
              <w:t>.</w:t>
            </w:r>
          </w:p>
          <w:p w:rsidR="00A700BF" w:rsidRDefault="00141ED6" w:rsidP="00832107">
            <w:pPr>
              <w:pStyle w:val="TableParagraph"/>
              <w:rPr>
                <w:sz w:val="24"/>
                <w:lang w:val="ru-RU"/>
              </w:rPr>
            </w:pPr>
            <w:r>
              <w:rPr>
                <w:sz w:val="24"/>
                <w:lang w:val="ru-RU"/>
              </w:rPr>
              <w:t>Памятка для родителей</w:t>
            </w:r>
            <w:r w:rsidR="00A700BF">
              <w:rPr>
                <w:sz w:val="24"/>
                <w:lang w:val="ru-RU"/>
              </w:rPr>
              <w:t>.</w:t>
            </w:r>
            <w:r>
              <w:rPr>
                <w:sz w:val="24"/>
                <w:lang w:val="ru-RU"/>
              </w:rPr>
              <w:t xml:space="preserve"> Договор на обслуживание сети </w:t>
            </w:r>
          </w:p>
          <w:p w:rsidR="00141ED6" w:rsidRDefault="00141ED6" w:rsidP="00832107">
            <w:pPr>
              <w:pStyle w:val="TableParagraph"/>
              <w:rPr>
                <w:sz w:val="24"/>
                <w:lang w:val="ru-RU"/>
              </w:rPr>
            </w:pPr>
            <w:r>
              <w:rPr>
                <w:sz w:val="24"/>
                <w:lang w:val="ru-RU"/>
              </w:rPr>
              <w:t xml:space="preserve">Сайт ИСУО </w:t>
            </w:r>
          </w:p>
          <w:p w:rsidR="00141ED6" w:rsidRPr="00D44639" w:rsidRDefault="00141ED6" w:rsidP="00A700BF">
            <w:pPr>
              <w:pStyle w:val="TableParagraph"/>
              <w:rPr>
                <w:sz w:val="24"/>
                <w:lang w:val="ru-RU"/>
              </w:rPr>
            </w:pPr>
            <w:r>
              <w:rPr>
                <w:sz w:val="24"/>
                <w:lang w:val="ru-RU"/>
              </w:rPr>
              <w:lastRenderedPageBreak/>
              <w:t>Информация о</w:t>
            </w:r>
            <w:r w:rsidR="00A700BF">
              <w:rPr>
                <w:sz w:val="24"/>
                <w:lang w:val="ru-RU"/>
              </w:rPr>
              <w:t xml:space="preserve"> МТБ</w:t>
            </w:r>
            <w:r>
              <w:rPr>
                <w:sz w:val="24"/>
                <w:lang w:val="ru-RU"/>
              </w:rPr>
              <w:t xml:space="preserve"> </w:t>
            </w:r>
          </w:p>
        </w:tc>
      </w:tr>
      <w:tr w:rsidR="00424141" w:rsidTr="00832107">
        <w:trPr>
          <w:trHeight w:val="275"/>
        </w:trPr>
        <w:tc>
          <w:tcPr>
            <w:tcW w:w="15319" w:type="dxa"/>
            <w:gridSpan w:val="5"/>
          </w:tcPr>
          <w:p w:rsidR="00555E65" w:rsidRPr="00A83637" w:rsidRDefault="00424141" w:rsidP="00403B42">
            <w:pPr>
              <w:pStyle w:val="TableParagraph"/>
              <w:rPr>
                <w:sz w:val="24"/>
                <w:szCs w:val="24"/>
                <w:lang w:val="ru-RU"/>
              </w:rPr>
            </w:pPr>
            <w:r w:rsidRPr="00555E65">
              <w:rPr>
                <w:b/>
                <w:sz w:val="24"/>
                <w:lang w:val="ru-RU"/>
              </w:rPr>
              <w:lastRenderedPageBreak/>
              <w:t>Сильные стороны:</w:t>
            </w:r>
            <w:r w:rsidR="00555E65">
              <w:rPr>
                <w:b/>
                <w:sz w:val="24"/>
                <w:lang w:val="ru-RU"/>
              </w:rPr>
              <w:t xml:space="preserve"> </w:t>
            </w:r>
            <w:r w:rsidR="00141ED6" w:rsidRPr="00141ED6">
              <w:rPr>
                <w:sz w:val="24"/>
                <w:lang w:val="ru-RU"/>
              </w:rPr>
              <w:t>Учебная нагрузка учащихся по образовательной программе соответствуют требованиям Госстандарта.</w:t>
            </w:r>
            <w:r w:rsidR="00555E65">
              <w:rPr>
                <w:b/>
                <w:sz w:val="24"/>
                <w:lang w:val="ru-RU"/>
              </w:rPr>
              <w:t xml:space="preserve"> </w:t>
            </w:r>
            <w:r w:rsidR="00141ED6">
              <w:rPr>
                <w:sz w:val="24"/>
                <w:szCs w:val="24"/>
                <w:lang w:val="ru-RU"/>
              </w:rPr>
              <w:t xml:space="preserve">Образовательная программа </w:t>
            </w:r>
            <w:r w:rsidR="00A700BF">
              <w:rPr>
                <w:sz w:val="24"/>
                <w:szCs w:val="24"/>
                <w:lang w:val="ru-RU"/>
              </w:rPr>
              <w:t xml:space="preserve">школы </w:t>
            </w:r>
            <w:r w:rsidR="00141ED6">
              <w:rPr>
                <w:sz w:val="24"/>
                <w:szCs w:val="24"/>
                <w:lang w:val="ru-RU"/>
              </w:rPr>
              <w:t xml:space="preserve">согласуется с миссией </w:t>
            </w:r>
            <w:r w:rsidR="00A700BF">
              <w:rPr>
                <w:sz w:val="24"/>
                <w:szCs w:val="24"/>
                <w:lang w:val="ru-RU"/>
              </w:rPr>
              <w:t>школы</w:t>
            </w:r>
            <w:r w:rsidR="00141ED6">
              <w:rPr>
                <w:sz w:val="24"/>
                <w:szCs w:val="24"/>
                <w:lang w:val="ru-RU"/>
              </w:rPr>
              <w:t xml:space="preserve">, государственным образовательным стандартом . </w:t>
            </w:r>
            <w:r w:rsidR="00555E65">
              <w:rPr>
                <w:sz w:val="24"/>
                <w:szCs w:val="24"/>
                <w:lang w:val="ru-RU"/>
              </w:rPr>
              <w:t>Для  эффективной  работы в рамках образовательной  программы  в  школе разработан учебно-методический  к</w:t>
            </w:r>
            <w:r w:rsidR="00CB35F2">
              <w:rPr>
                <w:sz w:val="24"/>
                <w:szCs w:val="24"/>
                <w:lang w:val="ru-RU"/>
              </w:rPr>
              <w:t xml:space="preserve">омплекс. </w:t>
            </w:r>
            <w:r w:rsidR="00555E65">
              <w:rPr>
                <w:sz w:val="24"/>
                <w:szCs w:val="24"/>
                <w:lang w:val="ru-RU"/>
              </w:rPr>
              <w:t>Ведется  работа  с  нормативной и  учебно-методической  документацией</w:t>
            </w:r>
            <w:r w:rsidR="00A83637">
              <w:rPr>
                <w:sz w:val="24"/>
                <w:szCs w:val="24"/>
                <w:lang w:val="ru-RU"/>
              </w:rPr>
              <w:t xml:space="preserve">.  </w:t>
            </w:r>
            <w:r w:rsidR="0007448A">
              <w:rPr>
                <w:sz w:val="24"/>
                <w:szCs w:val="24"/>
                <w:lang w:val="ru-RU"/>
              </w:rPr>
              <w:t>В работе  школы  используется  учебная и  у</w:t>
            </w:r>
            <w:r w:rsidR="00A83637">
              <w:rPr>
                <w:sz w:val="24"/>
                <w:szCs w:val="24"/>
                <w:lang w:val="ru-RU"/>
              </w:rPr>
              <w:t xml:space="preserve">чебно-методическая  литература. </w:t>
            </w:r>
            <w:r w:rsidR="0007448A">
              <w:rPr>
                <w:sz w:val="24"/>
                <w:szCs w:val="24"/>
                <w:lang w:val="ru-RU"/>
              </w:rPr>
              <w:t>Для  реализации стратегических  задач проводится  внедрение традиционных и  инновац</w:t>
            </w:r>
            <w:r w:rsidR="004F0538">
              <w:rPr>
                <w:sz w:val="24"/>
                <w:szCs w:val="24"/>
                <w:lang w:val="ru-RU"/>
              </w:rPr>
              <w:t xml:space="preserve">ионных  технологий. Проведение занятий </w:t>
            </w:r>
            <w:r w:rsidR="0007448A">
              <w:rPr>
                <w:sz w:val="24"/>
                <w:szCs w:val="24"/>
                <w:lang w:val="ru-RU"/>
              </w:rPr>
              <w:t>осуществляется   в</w:t>
            </w:r>
            <w:r w:rsidR="004F0538">
              <w:rPr>
                <w:sz w:val="24"/>
                <w:szCs w:val="24"/>
                <w:lang w:val="ru-RU"/>
              </w:rPr>
              <w:t xml:space="preserve"> форме</w:t>
            </w:r>
            <w:r w:rsidR="0007448A">
              <w:rPr>
                <w:sz w:val="24"/>
                <w:szCs w:val="24"/>
                <w:lang w:val="ru-RU"/>
              </w:rPr>
              <w:t>: лекции, семинара, делов</w:t>
            </w:r>
            <w:r w:rsidR="004F0538">
              <w:rPr>
                <w:sz w:val="24"/>
                <w:szCs w:val="24"/>
                <w:lang w:val="ru-RU"/>
              </w:rPr>
              <w:t xml:space="preserve">ой игры, конференций и т.п. В школе внедряются </w:t>
            </w:r>
            <w:r w:rsidR="0007448A">
              <w:rPr>
                <w:sz w:val="24"/>
                <w:szCs w:val="24"/>
                <w:lang w:val="ru-RU"/>
              </w:rPr>
              <w:t>с</w:t>
            </w:r>
            <w:r w:rsidR="004F0538">
              <w:rPr>
                <w:sz w:val="24"/>
                <w:szCs w:val="24"/>
                <w:lang w:val="ru-RU"/>
              </w:rPr>
              <w:t>редства ИКТ в учебный процесс</w:t>
            </w:r>
            <w:r w:rsidR="00A83637">
              <w:rPr>
                <w:sz w:val="24"/>
                <w:szCs w:val="24"/>
                <w:lang w:val="ru-RU"/>
              </w:rPr>
              <w:t>.</w:t>
            </w:r>
            <w:r w:rsidR="004F0538">
              <w:rPr>
                <w:sz w:val="24"/>
                <w:szCs w:val="24"/>
                <w:lang w:val="ru-RU"/>
              </w:rPr>
              <w:t xml:space="preserve"> </w:t>
            </w:r>
            <w:r w:rsidR="00A83637">
              <w:rPr>
                <w:sz w:val="24"/>
                <w:szCs w:val="24"/>
                <w:lang w:val="ru-RU"/>
              </w:rPr>
              <w:t>В</w:t>
            </w:r>
            <w:r w:rsidR="004F0538">
              <w:rPr>
                <w:sz w:val="24"/>
                <w:szCs w:val="24"/>
                <w:lang w:val="ru-RU"/>
              </w:rPr>
              <w:t xml:space="preserve"> состав школьной информационной среды входят: </w:t>
            </w:r>
            <w:r w:rsidR="00403B42">
              <w:rPr>
                <w:sz w:val="24"/>
                <w:szCs w:val="24"/>
                <w:lang w:val="ru-RU"/>
              </w:rPr>
              <w:t>один компьютерный кабинет</w:t>
            </w:r>
            <w:r w:rsidR="004F0538">
              <w:rPr>
                <w:sz w:val="24"/>
                <w:szCs w:val="24"/>
                <w:lang w:val="ru-RU"/>
              </w:rPr>
              <w:t xml:space="preserve"> с подключением в </w:t>
            </w:r>
            <w:r w:rsidR="003A750C">
              <w:rPr>
                <w:sz w:val="24"/>
                <w:szCs w:val="24"/>
                <w:lang w:val="ru-RU"/>
              </w:rPr>
              <w:t xml:space="preserve">Интернет </w:t>
            </w:r>
            <w:r w:rsidR="00403B42">
              <w:rPr>
                <w:sz w:val="24"/>
                <w:szCs w:val="24"/>
                <w:lang w:val="ru-RU"/>
              </w:rPr>
              <w:t>одного компьютера и один ВАЙ-ФАЙ,</w:t>
            </w:r>
            <w:r w:rsidR="0007448A">
              <w:rPr>
                <w:sz w:val="24"/>
                <w:szCs w:val="24"/>
                <w:lang w:val="ru-RU"/>
              </w:rPr>
              <w:t xml:space="preserve">  </w:t>
            </w:r>
            <w:r w:rsidR="00403B42">
              <w:rPr>
                <w:sz w:val="24"/>
                <w:szCs w:val="24"/>
                <w:lang w:val="ru-RU"/>
              </w:rPr>
              <w:t>две  интерактивные  доски, три проектора, два телевизора.</w:t>
            </w:r>
            <w:r w:rsidR="0007448A">
              <w:rPr>
                <w:sz w:val="24"/>
                <w:szCs w:val="24"/>
                <w:lang w:val="ru-RU"/>
              </w:rPr>
              <w:t xml:space="preserve"> </w:t>
            </w:r>
          </w:p>
        </w:tc>
      </w:tr>
      <w:tr w:rsidR="00424141" w:rsidTr="00832107">
        <w:trPr>
          <w:trHeight w:val="276"/>
        </w:trPr>
        <w:tc>
          <w:tcPr>
            <w:tcW w:w="15319" w:type="dxa"/>
            <w:gridSpan w:val="5"/>
          </w:tcPr>
          <w:p w:rsidR="00141ED6" w:rsidRDefault="0007448A" w:rsidP="00832107">
            <w:pPr>
              <w:pStyle w:val="TableParagraph"/>
              <w:rPr>
                <w:sz w:val="24"/>
                <w:szCs w:val="24"/>
                <w:lang w:val="ru-RU"/>
              </w:rPr>
            </w:pPr>
            <w:r>
              <w:rPr>
                <w:b/>
                <w:sz w:val="24"/>
                <w:lang w:val="ru-RU"/>
              </w:rPr>
              <w:t>Слабые стороны:</w:t>
            </w:r>
            <w:r>
              <w:rPr>
                <w:sz w:val="24"/>
                <w:szCs w:val="24"/>
                <w:lang w:val="ru-RU"/>
              </w:rPr>
              <w:t xml:space="preserve"> Вместе  с  тем, одной </w:t>
            </w:r>
            <w:r w:rsidR="001717D1">
              <w:rPr>
                <w:sz w:val="24"/>
                <w:szCs w:val="24"/>
                <w:lang w:val="ru-RU"/>
              </w:rPr>
              <w:t xml:space="preserve"> из  проблем, ввиду недостаточности бюджета, остается оснащение персональными  компьютерами учителей, объединенными  в  локальную  сеть с  выходом  в Интернет, оргтехникой, необход</w:t>
            </w:r>
            <w:r w:rsidR="00D14796">
              <w:rPr>
                <w:sz w:val="24"/>
                <w:szCs w:val="24"/>
                <w:lang w:val="ru-RU"/>
              </w:rPr>
              <w:t>имым  програ</w:t>
            </w:r>
            <w:r w:rsidR="006D08C5">
              <w:rPr>
                <w:sz w:val="24"/>
                <w:szCs w:val="24"/>
                <w:lang w:val="ru-RU"/>
              </w:rPr>
              <w:t xml:space="preserve">ммным  обеспечением.  </w:t>
            </w:r>
            <w:r w:rsidR="00403B42">
              <w:rPr>
                <w:sz w:val="24"/>
                <w:szCs w:val="24"/>
                <w:lang w:val="ru-RU"/>
              </w:rPr>
              <w:t>Отсутствие   медиатеки</w:t>
            </w:r>
            <w:r w:rsidR="004F0538">
              <w:rPr>
                <w:sz w:val="24"/>
                <w:szCs w:val="24"/>
                <w:lang w:val="ru-RU"/>
              </w:rPr>
              <w:t xml:space="preserve">, которая обеспечит доступ к различным информационным </w:t>
            </w:r>
            <w:r w:rsidR="001717D1">
              <w:rPr>
                <w:sz w:val="24"/>
                <w:szCs w:val="24"/>
                <w:lang w:val="ru-RU"/>
              </w:rPr>
              <w:t>ресурсам.</w:t>
            </w:r>
            <w:r w:rsidR="00620BB5">
              <w:rPr>
                <w:sz w:val="24"/>
                <w:szCs w:val="24"/>
                <w:lang w:val="ru-RU"/>
              </w:rPr>
              <w:t xml:space="preserve"> </w:t>
            </w:r>
          </w:p>
          <w:p w:rsidR="00CB35F2" w:rsidRDefault="00141ED6" w:rsidP="00CB35F2">
            <w:pPr>
              <w:pStyle w:val="TableParagraph"/>
              <w:rPr>
                <w:sz w:val="24"/>
                <w:szCs w:val="24"/>
                <w:lang w:val="ru-RU"/>
              </w:rPr>
            </w:pPr>
            <w:r>
              <w:rPr>
                <w:sz w:val="24"/>
                <w:szCs w:val="24"/>
                <w:lang w:val="ru-RU"/>
              </w:rPr>
              <w:t>Рекомендации:</w:t>
            </w:r>
            <w:r w:rsidR="00CB35F2">
              <w:rPr>
                <w:sz w:val="24"/>
                <w:szCs w:val="24"/>
                <w:lang w:val="ru-RU"/>
              </w:rPr>
              <w:t xml:space="preserve"> Создание банка нетиповых учебных программ для углубленного изучения отдельных предметов.</w:t>
            </w:r>
            <w:r w:rsidR="00CB35F2" w:rsidRPr="00063FD4">
              <w:rPr>
                <w:sz w:val="24"/>
                <w:szCs w:val="24"/>
                <w:lang w:val="ru-RU"/>
              </w:rPr>
              <w:t xml:space="preserve"> </w:t>
            </w:r>
            <w:r w:rsidR="00403B42">
              <w:rPr>
                <w:sz w:val="24"/>
                <w:szCs w:val="24"/>
                <w:lang w:val="ru-RU"/>
              </w:rPr>
              <w:t>П</w:t>
            </w:r>
            <w:r w:rsidR="00360501">
              <w:rPr>
                <w:sz w:val="24"/>
                <w:szCs w:val="24"/>
                <w:lang w:val="ru-RU"/>
              </w:rPr>
              <w:t>одключение к интернету нескольких</w:t>
            </w:r>
            <w:r w:rsidR="00403B42">
              <w:rPr>
                <w:sz w:val="24"/>
                <w:szCs w:val="24"/>
                <w:lang w:val="ru-RU"/>
              </w:rPr>
              <w:t xml:space="preserve"> компьютеров. </w:t>
            </w:r>
            <w:r w:rsidR="00CB35F2" w:rsidRPr="00063FD4">
              <w:rPr>
                <w:sz w:val="24"/>
                <w:szCs w:val="24"/>
                <w:lang w:val="ru-RU"/>
              </w:rPr>
              <w:t>Обеспеченность учебной литературой необходимо довести до 100%.</w:t>
            </w:r>
          </w:p>
          <w:p w:rsidR="00141ED6" w:rsidRPr="0007448A" w:rsidRDefault="00141ED6" w:rsidP="00832107">
            <w:pPr>
              <w:pStyle w:val="TableParagraph"/>
              <w:rPr>
                <w:sz w:val="20"/>
                <w:lang w:val="ru-RU"/>
              </w:rPr>
            </w:pPr>
          </w:p>
        </w:tc>
      </w:tr>
      <w:tr w:rsidR="00424141" w:rsidTr="00832107">
        <w:trPr>
          <w:trHeight w:val="275"/>
        </w:trPr>
        <w:tc>
          <w:tcPr>
            <w:tcW w:w="15319" w:type="dxa"/>
            <w:gridSpan w:val="5"/>
            <w:shd w:val="clear" w:color="auto" w:fill="D9D9D9"/>
          </w:tcPr>
          <w:p w:rsidR="00424141" w:rsidRPr="00424141" w:rsidRDefault="00424141" w:rsidP="00832107">
            <w:pPr>
              <w:pStyle w:val="TableParagraph"/>
              <w:tabs>
                <w:tab w:val="left" w:pos="2479"/>
              </w:tabs>
              <w:spacing w:line="256" w:lineRule="exact"/>
              <w:jc w:val="center"/>
              <w:rPr>
                <w:b/>
                <w:sz w:val="24"/>
                <w:lang w:val="ru-RU"/>
              </w:rPr>
            </w:pPr>
            <w:r w:rsidRPr="00424141">
              <w:rPr>
                <w:b/>
                <w:sz w:val="24"/>
                <w:lang w:val="ru-RU"/>
              </w:rPr>
              <w:t>2. РЕАЛИЗАЦИЯ КОМПЕТЕНТНОСТНОГО ОБУЧЕНИЯ И ОЦЕНКА ДОСТИЖЕНИЙ</w:t>
            </w:r>
            <w:r w:rsidRPr="00424141">
              <w:rPr>
                <w:b/>
                <w:spacing w:val="-11"/>
                <w:sz w:val="24"/>
                <w:lang w:val="ru-RU"/>
              </w:rPr>
              <w:t xml:space="preserve"> </w:t>
            </w:r>
            <w:r w:rsidRPr="00424141">
              <w:rPr>
                <w:b/>
                <w:sz w:val="24"/>
                <w:lang w:val="ru-RU"/>
              </w:rPr>
              <w:t>УЧАЩИХСЯ</w:t>
            </w:r>
          </w:p>
        </w:tc>
      </w:tr>
      <w:tr w:rsidR="00424141" w:rsidRPr="003F32E1" w:rsidTr="00832107">
        <w:trPr>
          <w:trHeight w:val="275"/>
        </w:trPr>
        <w:tc>
          <w:tcPr>
            <w:tcW w:w="708" w:type="dxa"/>
          </w:tcPr>
          <w:p w:rsidR="00424141" w:rsidRPr="004D2CE6" w:rsidRDefault="00424141" w:rsidP="00832107">
            <w:pPr>
              <w:pStyle w:val="TableParagraph"/>
              <w:spacing w:line="256" w:lineRule="exact"/>
              <w:ind w:right="143"/>
              <w:jc w:val="center"/>
              <w:rPr>
                <w:sz w:val="24"/>
                <w:lang w:val="ru-RU"/>
              </w:rPr>
            </w:pPr>
            <w:r w:rsidRPr="004D2CE6">
              <w:rPr>
                <w:sz w:val="24"/>
                <w:lang w:val="ru-RU"/>
              </w:rPr>
              <w:t>2.1.</w:t>
            </w:r>
          </w:p>
        </w:tc>
        <w:tc>
          <w:tcPr>
            <w:tcW w:w="2884" w:type="dxa"/>
          </w:tcPr>
          <w:p w:rsidR="00424141" w:rsidRPr="004D2CE6" w:rsidRDefault="00424141" w:rsidP="00832107">
            <w:pPr>
              <w:pStyle w:val="TableParagraph"/>
              <w:spacing w:line="256" w:lineRule="exact"/>
              <w:ind w:left="108"/>
              <w:rPr>
                <w:sz w:val="24"/>
                <w:szCs w:val="24"/>
                <w:lang w:val="ru-RU"/>
              </w:rPr>
            </w:pPr>
            <w:r w:rsidRPr="004D2CE6">
              <w:rPr>
                <w:sz w:val="24"/>
                <w:szCs w:val="24"/>
                <w:lang w:val="ru-RU"/>
              </w:rPr>
              <w:t>Наличие планируемых целей обучения</w:t>
            </w:r>
          </w:p>
        </w:tc>
        <w:tc>
          <w:tcPr>
            <w:tcW w:w="9049" w:type="dxa"/>
          </w:tcPr>
          <w:p w:rsidR="00F81946" w:rsidRDefault="00424141" w:rsidP="00FA0924">
            <w:pPr>
              <w:pStyle w:val="TableParagraph"/>
              <w:ind w:left="114" w:right="91"/>
              <w:jc w:val="both"/>
              <w:rPr>
                <w:sz w:val="24"/>
                <w:szCs w:val="24"/>
                <w:lang w:val="ru-RU"/>
              </w:rPr>
            </w:pPr>
            <w:r w:rsidRPr="00424141">
              <w:rPr>
                <w:sz w:val="24"/>
                <w:szCs w:val="24"/>
                <w:lang w:val="ru-RU"/>
              </w:rPr>
              <w:t>Комиссия для проведения самооценки установила, что цели обучения в планах и программах нашей школы поставлены в методических объе</w:t>
            </w:r>
            <w:r w:rsidR="00B75A04">
              <w:rPr>
                <w:sz w:val="24"/>
                <w:szCs w:val="24"/>
                <w:lang w:val="ru-RU"/>
              </w:rPr>
              <w:t>динениях. Цели соответствуют Госстандарту</w:t>
            </w:r>
            <w:r w:rsidRPr="00424141">
              <w:rPr>
                <w:sz w:val="24"/>
                <w:szCs w:val="24"/>
                <w:lang w:val="ru-RU"/>
              </w:rPr>
              <w:t xml:space="preserve">, ориентированы на развитие компетентностей </w:t>
            </w:r>
            <w:r w:rsidR="00F81946">
              <w:rPr>
                <w:sz w:val="24"/>
                <w:szCs w:val="24"/>
                <w:lang w:val="ru-RU"/>
              </w:rPr>
              <w:t xml:space="preserve">ученика. </w:t>
            </w:r>
          </w:p>
          <w:p w:rsidR="00F81946" w:rsidRPr="00F81946" w:rsidRDefault="00F81946" w:rsidP="00FA0924">
            <w:pPr>
              <w:ind w:left="114" w:right="91"/>
              <w:jc w:val="both"/>
              <w:rPr>
                <w:bCs/>
                <w:iCs/>
                <w:color w:val="000000"/>
                <w:sz w:val="24"/>
                <w:lang w:val="ru-RU"/>
              </w:rPr>
            </w:pPr>
            <w:r w:rsidRPr="00F81946">
              <w:rPr>
                <w:bCs/>
                <w:iCs/>
                <w:color w:val="000000"/>
                <w:sz w:val="24"/>
                <w:lang w:val="ru-RU"/>
              </w:rPr>
              <w:t xml:space="preserve"> </w:t>
            </w:r>
            <w:r w:rsidR="004F0538">
              <w:rPr>
                <w:bCs/>
                <w:iCs/>
                <w:color w:val="000000"/>
                <w:sz w:val="24"/>
                <w:lang w:val="ru-RU"/>
              </w:rPr>
              <w:t xml:space="preserve"> </w:t>
            </w:r>
            <w:r w:rsidRPr="00F81946">
              <w:rPr>
                <w:bCs/>
                <w:iCs/>
                <w:color w:val="000000"/>
                <w:sz w:val="24"/>
                <w:lang w:val="ru-RU"/>
              </w:rPr>
              <w:t>При календарно-тематическом, поурочном планировании учите</w:t>
            </w:r>
            <w:r>
              <w:rPr>
                <w:bCs/>
                <w:iCs/>
                <w:color w:val="000000"/>
                <w:sz w:val="24"/>
                <w:lang w:val="ru-RU"/>
              </w:rPr>
              <w:t>ля ориентируются на требования Г</w:t>
            </w:r>
            <w:r w:rsidR="004F0538">
              <w:rPr>
                <w:bCs/>
                <w:iCs/>
                <w:color w:val="000000"/>
                <w:sz w:val="24"/>
                <w:lang w:val="ru-RU"/>
              </w:rPr>
              <w:t xml:space="preserve">осстандарта, цели </w:t>
            </w:r>
            <w:r w:rsidRPr="00F81946">
              <w:rPr>
                <w:bCs/>
                <w:iCs/>
                <w:color w:val="000000"/>
                <w:sz w:val="24"/>
                <w:lang w:val="ru-RU"/>
              </w:rPr>
              <w:t>ставятся с позиции ученика. Главной</w:t>
            </w:r>
            <w:r>
              <w:rPr>
                <w:bCs/>
                <w:iCs/>
                <w:color w:val="000000"/>
                <w:sz w:val="24"/>
                <w:lang w:val="ru-RU"/>
              </w:rPr>
              <w:t xml:space="preserve"> </w:t>
            </w:r>
            <w:r w:rsidRPr="00F81946">
              <w:rPr>
                <w:bCs/>
                <w:iCs/>
                <w:color w:val="000000"/>
                <w:sz w:val="24"/>
                <w:lang w:val="ru-RU"/>
              </w:rPr>
              <w:t xml:space="preserve"> целью компетентностного  подхода  является готовность выпускников к включению в дальнейшую жизнедеятельность, способность решать встающие  перед ними жизненные  и  профессиональные   проблемы. </w:t>
            </w:r>
            <w:r w:rsidR="004F0538">
              <w:rPr>
                <w:bCs/>
                <w:iCs/>
                <w:color w:val="000000"/>
                <w:sz w:val="24"/>
                <w:lang w:val="ru-RU"/>
              </w:rPr>
              <w:t xml:space="preserve">В школе компетентности </w:t>
            </w:r>
            <w:r w:rsidRPr="00F7594A">
              <w:rPr>
                <w:bCs/>
                <w:iCs/>
                <w:color w:val="000000"/>
                <w:sz w:val="24"/>
                <w:lang w:val="ru-RU"/>
              </w:rPr>
              <w:t>«за</w:t>
            </w:r>
            <w:r w:rsidR="004F0538">
              <w:rPr>
                <w:bCs/>
                <w:iCs/>
                <w:color w:val="000000"/>
                <w:sz w:val="24"/>
                <w:lang w:val="ru-RU"/>
              </w:rPr>
              <w:t xml:space="preserve">кладываются» в образовательный процесс   посредством: различных технологий, практических работ, содержания образования, стиля </w:t>
            </w:r>
            <w:r w:rsidR="003A750C">
              <w:rPr>
                <w:bCs/>
                <w:iCs/>
                <w:color w:val="000000"/>
                <w:sz w:val="24"/>
                <w:lang w:val="ru-RU"/>
              </w:rPr>
              <w:t>жизни</w:t>
            </w:r>
            <w:r w:rsidRPr="00F7594A">
              <w:rPr>
                <w:bCs/>
                <w:iCs/>
                <w:color w:val="000000"/>
                <w:sz w:val="24"/>
                <w:lang w:val="ru-RU"/>
              </w:rPr>
              <w:t xml:space="preserve">, типа взаимодействия  между  учителем и учеником.  </w:t>
            </w:r>
            <w:r w:rsidRPr="00F81946">
              <w:rPr>
                <w:bCs/>
                <w:iCs/>
                <w:color w:val="000000"/>
                <w:sz w:val="24"/>
                <w:lang w:val="ru-RU"/>
              </w:rPr>
              <w:t xml:space="preserve">В октябре </w:t>
            </w:r>
            <w:r w:rsidR="004F0538">
              <w:rPr>
                <w:bCs/>
                <w:iCs/>
                <w:color w:val="000000"/>
                <w:sz w:val="24"/>
                <w:lang w:val="ru-RU"/>
              </w:rPr>
              <w:t xml:space="preserve">2019 г. проведен семинар по теме: «Нетрадиционный урок как путь формирования </w:t>
            </w:r>
            <w:r w:rsidRPr="00F81946">
              <w:rPr>
                <w:bCs/>
                <w:iCs/>
                <w:color w:val="000000"/>
                <w:sz w:val="24"/>
                <w:lang w:val="ru-RU"/>
              </w:rPr>
              <w:t>ключевых компетентностей учащихся в рамках инклюзивного образования».</w:t>
            </w:r>
          </w:p>
          <w:p w:rsidR="00B75A04" w:rsidRDefault="00F81946" w:rsidP="00FA0924">
            <w:pPr>
              <w:pStyle w:val="tkTekst"/>
              <w:spacing w:after="0" w:line="240" w:lineRule="auto"/>
              <w:ind w:left="114" w:right="91"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5A04" w:rsidRPr="00F81946">
              <w:rPr>
                <w:rFonts w:ascii="Times New Roman" w:hAnsi="Times New Roman" w:cs="Times New Roman"/>
                <w:sz w:val="24"/>
                <w:szCs w:val="24"/>
                <w:lang w:val="ru-RU"/>
              </w:rPr>
              <w:t xml:space="preserve">Школа внедряет процессы компетентностного обучения в </w:t>
            </w:r>
            <w:r>
              <w:rPr>
                <w:rFonts w:ascii="Times New Roman" w:hAnsi="Times New Roman" w:cs="Times New Roman"/>
                <w:sz w:val="24"/>
                <w:szCs w:val="24"/>
                <w:lang w:val="ru-RU"/>
              </w:rPr>
              <w:t xml:space="preserve">свои образовательные программы. </w:t>
            </w:r>
            <w:r w:rsidR="00B75A04" w:rsidRPr="00F81946">
              <w:rPr>
                <w:rFonts w:ascii="Times New Roman" w:hAnsi="Times New Roman" w:cs="Times New Roman"/>
                <w:sz w:val="24"/>
                <w:szCs w:val="24"/>
                <w:lang w:val="ru-RU"/>
              </w:rPr>
              <w:t xml:space="preserve">Целенаправленная методическая работа учителей школы способствует тому, что реальные результаты развития и обучения учащихся совпадают с прогнозируемыми, планируемыми ожидаемыми результатами на учебный год </w:t>
            </w:r>
            <w:r w:rsidR="00B75A04" w:rsidRPr="00127F1C">
              <w:rPr>
                <w:rFonts w:ascii="Times New Roman" w:hAnsi="Times New Roman" w:cs="Times New Roman"/>
                <w:sz w:val="24"/>
                <w:szCs w:val="24"/>
                <w:lang w:val="ky-KG"/>
              </w:rPr>
              <w:t xml:space="preserve">на основании </w:t>
            </w:r>
            <w:r w:rsidR="00B75A04" w:rsidRPr="00F81946">
              <w:rPr>
                <w:rFonts w:ascii="Times New Roman" w:hAnsi="Times New Roman" w:cs="Times New Roman"/>
                <w:sz w:val="24"/>
                <w:szCs w:val="24"/>
                <w:lang w:val="ru-RU"/>
              </w:rPr>
              <w:t>Госстандарта, потребностей заинтересованных сторон.</w:t>
            </w:r>
          </w:p>
          <w:p w:rsidR="00B75A04" w:rsidRPr="00424141" w:rsidRDefault="00F81946" w:rsidP="00FA0924">
            <w:pPr>
              <w:ind w:left="114" w:right="91"/>
              <w:jc w:val="both"/>
              <w:rPr>
                <w:sz w:val="24"/>
                <w:szCs w:val="24"/>
                <w:lang w:val="ru-RU"/>
              </w:rPr>
            </w:pPr>
            <w:r>
              <w:rPr>
                <w:sz w:val="24"/>
                <w:szCs w:val="24"/>
                <w:lang w:val="ru-RU" w:eastAsia="zh-CN" w:bidi="ar-SA"/>
              </w:rPr>
              <w:t xml:space="preserve">   </w:t>
            </w:r>
            <w:r w:rsidR="00B75A04" w:rsidRPr="00B75A04">
              <w:rPr>
                <w:sz w:val="24"/>
                <w:szCs w:val="24"/>
                <w:lang w:val="ru-RU"/>
              </w:rPr>
              <w:t xml:space="preserve">Во время самооценки школы, членами экспертной комиссии были </w:t>
            </w:r>
            <w:r w:rsidR="00B75A04" w:rsidRPr="00B75A04">
              <w:rPr>
                <w:sz w:val="24"/>
                <w:szCs w:val="24"/>
                <w:lang w:val="ru-RU"/>
              </w:rPr>
              <w:lastRenderedPageBreak/>
              <w:t>проанализированы итоги качества по всем предметам за последние три года</w:t>
            </w:r>
            <w:r w:rsidR="00B75A04">
              <w:rPr>
                <w:sz w:val="24"/>
                <w:szCs w:val="24"/>
                <w:lang w:val="ru-RU"/>
              </w:rPr>
              <w:t xml:space="preserve">. </w:t>
            </w:r>
            <w:r w:rsidR="00B75A04" w:rsidRPr="00B75A04">
              <w:rPr>
                <w:sz w:val="24"/>
                <w:szCs w:val="24"/>
                <w:lang w:val="ru-RU"/>
              </w:rPr>
              <w:t>Анализ показывает, что качество знаний в контрольных срезах соответствует годовым результатам прошло</w:t>
            </w:r>
            <w:r w:rsidR="00E513FA">
              <w:rPr>
                <w:sz w:val="24"/>
                <w:szCs w:val="24"/>
                <w:lang w:val="ru-RU"/>
              </w:rPr>
              <w:t>го года.</w:t>
            </w:r>
          </w:p>
        </w:tc>
        <w:tc>
          <w:tcPr>
            <w:tcW w:w="2678" w:type="dxa"/>
            <w:gridSpan w:val="2"/>
          </w:tcPr>
          <w:p w:rsidR="00B75A04" w:rsidRPr="005E1177" w:rsidRDefault="00BE1B46" w:rsidP="00832107">
            <w:pPr>
              <w:pStyle w:val="TableParagraph"/>
              <w:rPr>
                <w:sz w:val="24"/>
                <w:szCs w:val="24"/>
                <w:lang w:val="ru-RU"/>
              </w:rPr>
            </w:pPr>
            <w:hyperlink r:id="rId18" w:history="1">
              <w:r w:rsidR="00B75A04" w:rsidRPr="005E1177">
                <w:rPr>
                  <w:rStyle w:val="a7"/>
                  <w:sz w:val="24"/>
                  <w:szCs w:val="24"/>
                  <w:lang w:val="ru-RU"/>
                </w:rPr>
                <w:t>Памятка по реализации компетентностного подхода в образовании</w:t>
              </w:r>
            </w:hyperlink>
          </w:p>
          <w:p w:rsidR="00B75A04" w:rsidRPr="005E1177" w:rsidRDefault="005E1177" w:rsidP="00832107">
            <w:pPr>
              <w:pStyle w:val="TableParagraph"/>
              <w:rPr>
                <w:rStyle w:val="a7"/>
                <w:sz w:val="24"/>
                <w:szCs w:val="24"/>
                <w:lang w:val="ru-RU"/>
              </w:rPr>
            </w:pPr>
            <w:r>
              <w:rPr>
                <w:sz w:val="24"/>
                <w:szCs w:val="24"/>
              </w:rPr>
              <w:fldChar w:fldCharType="begin"/>
            </w:r>
            <w:r>
              <w:rPr>
                <w:sz w:val="24"/>
                <w:szCs w:val="24"/>
                <w:lang w:val="ru-RU"/>
              </w:rPr>
              <w:instrText xml:space="preserve"> HYPERLINK "ПОЛОЖЕНИЕ%20о%20компет..docx" </w:instrText>
            </w:r>
            <w:r>
              <w:rPr>
                <w:sz w:val="24"/>
                <w:szCs w:val="24"/>
              </w:rPr>
              <w:fldChar w:fldCharType="separate"/>
            </w:r>
            <w:r w:rsidR="00164B88" w:rsidRPr="005E1177">
              <w:rPr>
                <w:rStyle w:val="a7"/>
                <w:sz w:val="24"/>
                <w:szCs w:val="24"/>
                <w:lang w:val="ru-RU"/>
              </w:rPr>
              <w:t>Приложение № 30</w:t>
            </w:r>
          </w:p>
          <w:p w:rsidR="004C6BDA" w:rsidRDefault="005E1177" w:rsidP="00832107">
            <w:pPr>
              <w:pStyle w:val="TableParagraph"/>
              <w:rPr>
                <w:sz w:val="24"/>
                <w:szCs w:val="24"/>
                <w:lang w:val="ky-KG"/>
              </w:rPr>
            </w:pPr>
            <w:r>
              <w:rPr>
                <w:sz w:val="24"/>
                <w:szCs w:val="24"/>
              </w:rPr>
              <w:fldChar w:fldCharType="end"/>
            </w:r>
            <w:r w:rsidR="00137753">
              <w:rPr>
                <w:sz w:val="24"/>
                <w:szCs w:val="24"/>
                <w:lang w:val="ky-KG"/>
              </w:rPr>
              <w:t>Положение о мониторинге</w:t>
            </w:r>
          </w:p>
          <w:p w:rsidR="00137753" w:rsidRPr="00137753" w:rsidRDefault="00137753" w:rsidP="00832107">
            <w:pPr>
              <w:pStyle w:val="TableParagraph"/>
              <w:rPr>
                <w:sz w:val="24"/>
                <w:szCs w:val="24"/>
                <w:lang w:val="ky-KG"/>
              </w:rPr>
            </w:pPr>
            <w:r>
              <w:rPr>
                <w:sz w:val="24"/>
                <w:szCs w:val="24"/>
                <w:lang w:val="ky-KG"/>
              </w:rPr>
              <w:t>Мониторинг срезов по параллелям</w:t>
            </w:r>
          </w:p>
          <w:p w:rsidR="004C6BDA" w:rsidRDefault="00137753" w:rsidP="00832107">
            <w:pPr>
              <w:pStyle w:val="TableParagraph"/>
              <w:rPr>
                <w:sz w:val="24"/>
                <w:szCs w:val="24"/>
                <w:lang w:val="ru-RU"/>
              </w:rPr>
            </w:pPr>
            <w:r>
              <w:rPr>
                <w:sz w:val="24"/>
                <w:szCs w:val="24"/>
                <w:lang w:val="ru-RU"/>
              </w:rPr>
              <w:t>О наградах учителей</w:t>
            </w:r>
          </w:p>
          <w:p w:rsidR="003F32E1" w:rsidRDefault="00BE1B46" w:rsidP="00832107">
            <w:pPr>
              <w:pStyle w:val="TableParagraph"/>
              <w:rPr>
                <w:sz w:val="24"/>
                <w:szCs w:val="24"/>
                <w:lang w:val="ru-RU"/>
              </w:rPr>
            </w:pPr>
            <w:hyperlink r:id="rId19" w:history="1">
              <w:r w:rsidR="003F32E1" w:rsidRPr="00A031F9">
                <w:rPr>
                  <w:rStyle w:val="a7"/>
                  <w:sz w:val="24"/>
                  <w:szCs w:val="24"/>
                  <w:lang w:val="ru-RU"/>
                </w:rPr>
                <w:t>Приложение №9/3</w:t>
              </w:r>
            </w:hyperlink>
          </w:p>
          <w:p w:rsidR="003F32E1" w:rsidRDefault="00BE1B46" w:rsidP="00832107">
            <w:pPr>
              <w:pStyle w:val="TableParagraph"/>
              <w:rPr>
                <w:sz w:val="24"/>
                <w:szCs w:val="24"/>
                <w:lang w:val="ru-RU"/>
              </w:rPr>
            </w:pPr>
            <w:hyperlink r:id="rId20" w:history="1">
              <w:r w:rsidR="003F32E1" w:rsidRPr="00A031F9">
                <w:rPr>
                  <w:rStyle w:val="a7"/>
                  <w:sz w:val="24"/>
                  <w:szCs w:val="24"/>
                  <w:lang w:val="ru-RU"/>
                </w:rPr>
                <w:t>Приложение№ 9/4</w:t>
              </w:r>
            </w:hyperlink>
          </w:p>
          <w:p w:rsidR="003F32E1" w:rsidRDefault="00CB35F2" w:rsidP="00832107">
            <w:pPr>
              <w:pStyle w:val="TableParagraph"/>
              <w:rPr>
                <w:sz w:val="24"/>
                <w:szCs w:val="24"/>
                <w:lang w:val="ru-RU"/>
              </w:rPr>
            </w:pPr>
            <w:r>
              <w:rPr>
                <w:sz w:val="24"/>
                <w:szCs w:val="24"/>
                <w:lang w:val="ru-RU"/>
              </w:rPr>
              <w:t>Разработки поурочных планов</w:t>
            </w:r>
          </w:p>
          <w:p w:rsidR="00CB35F2" w:rsidRDefault="00CB35F2" w:rsidP="00832107">
            <w:pPr>
              <w:pStyle w:val="TableParagraph"/>
              <w:rPr>
                <w:sz w:val="24"/>
                <w:szCs w:val="24"/>
                <w:lang w:val="ru-RU"/>
              </w:rPr>
            </w:pPr>
            <w:r>
              <w:rPr>
                <w:sz w:val="24"/>
                <w:szCs w:val="24"/>
                <w:lang w:val="ru-RU"/>
              </w:rPr>
              <w:t>Анализ урока</w:t>
            </w:r>
          </w:p>
          <w:p w:rsidR="00CB35F2" w:rsidRDefault="00CB35F2" w:rsidP="00832107">
            <w:pPr>
              <w:pStyle w:val="TableParagraph"/>
              <w:rPr>
                <w:sz w:val="24"/>
                <w:szCs w:val="24"/>
                <w:lang w:val="ru-RU"/>
              </w:rPr>
            </w:pPr>
            <w:r>
              <w:rPr>
                <w:sz w:val="24"/>
                <w:szCs w:val="24"/>
                <w:lang w:val="ru-RU"/>
              </w:rPr>
              <w:t>План развития школы</w:t>
            </w:r>
          </w:p>
          <w:p w:rsidR="00CB35F2" w:rsidRDefault="00CB35F2" w:rsidP="00832107">
            <w:pPr>
              <w:pStyle w:val="TableParagraph"/>
              <w:rPr>
                <w:sz w:val="24"/>
                <w:szCs w:val="24"/>
                <w:lang w:val="ru-RU"/>
              </w:rPr>
            </w:pPr>
            <w:r>
              <w:rPr>
                <w:sz w:val="24"/>
                <w:szCs w:val="24"/>
                <w:lang w:val="ru-RU"/>
              </w:rPr>
              <w:t>Система педагогических советов с 2015 по 2020 г</w:t>
            </w:r>
          </w:p>
          <w:p w:rsidR="006922B0" w:rsidRPr="00424141" w:rsidRDefault="006922B0" w:rsidP="00832107">
            <w:pPr>
              <w:pStyle w:val="TableParagraph"/>
              <w:rPr>
                <w:sz w:val="24"/>
                <w:szCs w:val="24"/>
                <w:lang w:val="ru-RU"/>
              </w:rPr>
            </w:pPr>
          </w:p>
        </w:tc>
      </w:tr>
      <w:tr w:rsidR="00424141" w:rsidTr="00832107">
        <w:trPr>
          <w:trHeight w:val="294"/>
        </w:trPr>
        <w:tc>
          <w:tcPr>
            <w:tcW w:w="708" w:type="dxa"/>
          </w:tcPr>
          <w:p w:rsidR="00424141" w:rsidRDefault="00424141" w:rsidP="00832107">
            <w:pPr>
              <w:pStyle w:val="TableParagraph"/>
              <w:spacing w:line="270" w:lineRule="exact"/>
              <w:ind w:right="143"/>
              <w:jc w:val="center"/>
              <w:rPr>
                <w:sz w:val="24"/>
              </w:rPr>
            </w:pPr>
            <w:r>
              <w:rPr>
                <w:sz w:val="24"/>
              </w:rPr>
              <w:lastRenderedPageBreak/>
              <w:t>2.2.</w:t>
            </w:r>
          </w:p>
        </w:tc>
        <w:tc>
          <w:tcPr>
            <w:tcW w:w="2884" w:type="dxa"/>
          </w:tcPr>
          <w:p w:rsidR="00424141" w:rsidRPr="00424141" w:rsidRDefault="00424141" w:rsidP="00832107">
            <w:pPr>
              <w:pStyle w:val="TableParagraph"/>
              <w:spacing w:line="270" w:lineRule="exact"/>
              <w:ind w:left="108"/>
              <w:rPr>
                <w:sz w:val="24"/>
                <w:szCs w:val="24"/>
                <w:lang w:val="ru-RU"/>
              </w:rPr>
            </w:pPr>
            <w:r w:rsidRPr="00424141">
              <w:rPr>
                <w:sz w:val="24"/>
                <w:szCs w:val="24"/>
                <w:lang w:val="ru-RU"/>
              </w:rPr>
              <w:t>Применение инновационных технологий и методов в учебно-воспитательном процессе</w:t>
            </w:r>
          </w:p>
        </w:tc>
        <w:tc>
          <w:tcPr>
            <w:tcW w:w="9049" w:type="dxa"/>
          </w:tcPr>
          <w:p w:rsidR="00424141" w:rsidRPr="00424141" w:rsidRDefault="008745ED" w:rsidP="00832107">
            <w:pPr>
              <w:pStyle w:val="TableParagraph"/>
              <w:rPr>
                <w:sz w:val="24"/>
                <w:szCs w:val="24"/>
                <w:lang w:val="ru-RU"/>
              </w:rPr>
            </w:pPr>
            <w:r>
              <w:rPr>
                <w:sz w:val="24"/>
                <w:szCs w:val="24"/>
                <w:lang w:val="ru-RU"/>
              </w:rPr>
              <w:t>92</w:t>
            </w:r>
            <w:r w:rsidR="00424141" w:rsidRPr="00424141">
              <w:rPr>
                <w:sz w:val="24"/>
                <w:szCs w:val="24"/>
                <w:lang w:val="ru-RU"/>
              </w:rPr>
              <w:t>% учителей владеют навыками работ</w:t>
            </w:r>
            <w:r>
              <w:rPr>
                <w:sz w:val="24"/>
                <w:szCs w:val="24"/>
                <w:lang w:val="ru-RU"/>
              </w:rPr>
              <w:t xml:space="preserve">ы с персональным компьютером, 31 </w:t>
            </w:r>
            <w:r w:rsidR="00424141" w:rsidRPr="00424141">
              <w:rPr>
                <w:sz w:val="24"/>
                <w:szCs w:val="24"/>
                <w:lang w:val="ru-RU"/>
              </w:rPr>
              <w:t xml:space="preserve">% из </w:t>
            </w:r>
            <w:r w:rsidR="00821A27">
              <w:rPr>
                <w:sz w:val="24"/>
                <w:szCs w:val="24"/>
                <w:lang w:val="ru-RU"/>
              </w:rPr>
              <w:t>них используют ИКТ на уроках, 14</w:t>
            </w:r>
            <w:r w:rsidR="00424141" w:rsidRPr="00424141">
              <w:rPr>
                <w:sz w:val="24"/>
                <w:szCs w:val="24"/>
                <w:lang w:val="ru-RU"/>
              </w:rPr>
              <w:t xml:space="preserve">% учителей владеют навыками работы с интерактивной доской. Также все учителя проходят обучение на курсах по овладению навыками проведения дистанционных уроков, по созданию видео уроков, по использованию различных платформ, как для проведения уроков, так и для оценивания знаний учащихся. Благодаря этому и тому, что школа в течение последних лет активно внедряла в учебный </w:t>
            </w:r>
            <w:r w:rsidR="003A750C">
              <w:rPr>
                <w:sz w:val="24"/>
                <w:szCs w:val="24"/>
                <w:lang w:val="ru-RU"/>
              </w:rPr>
              <w:t>процесс ИКТ</w:t>
            </w:r>
            <w:r w:rsidR="00424141" w:rsidRPr="00424141">
              <w:rPr>
                <w:sz w:val="24"/>
                <w:szCs w:val="24"/>
                <w:lang w:val="ru-RU"/>
              </w:rPr>
              <w:t>, учителя смогли в кратчайший срок перестроиться и организовать учебно-воспитательный процесс на высоком уровне, в том числе во время перехода на дистанционный режим. Учителя систематически пользуются инновационными технологиями в своей методической работе и на уроках. Для повышения качества знаний по инновационным технологиям учителя каждую четверть повышают уровень владения компьютерными технологиями на курсах, проводимых учителями информатики. Проводится мониторинг применения инновационных технологий и активных методов обучения на уроках завучем. Созданы условия для использования ИКТ при подготовке и проведении уроков, контроля и оценки достижений учащихся.</w:t>
            </w:r>
          </w:p>
        </w:tc>
        <w:tc>
          <w:tcPr>
            <w:tcW w:w="2678" w:type="dxa"/>
            <w:gridSpan w:val="2"/>
          </w:tcPr>
          <w:p w:rsidR="00424141" w:rsidRDefault="00BE1B46" w:rsidP="00832107">
            <w:pPr>
              <w:pStyle w:val="TableParagraph"/>
              <w:rPr>
                <w:sz w:val="24"/>
                <w:szCs w:val="24"/>
                <w:lang w:val="ru-RU"/>
              </w:rPr>
            </w:pPr>
            <w:hyperlink r:id="rId21" w:history="1">
              <w:r w:rsidR="008745ED" w:rsidRPr="00A031F9">
                <w:rPr>
                  <w:rStyle w:val="a7"/>
                  <w:sz w:val="24"/>
                  <w:szCs w:val="24"/>
                  <w:lang w:val="ru-RU"/>
                </w:rPr>
                <w:t>Приложение № 31</w:t>
              </w:r>
            </w:hyperlink>
          </w:p>
          <w:p w:rsidR="008745ED" w:rsidRPr="00424141" w:rsidRDefault="00BE1B46" w:rsidP="00832107">
            <w:pPr>
              <w:pStyle w:val="TableParagraph"/>
              <w:rPr>
                <w:sz w:val="24"/>
                <w:szCs w:val="24"/>
                <w:lang w:val="ru-RU"/>
              </w:rPr>
            </w:pPr>
            <w:hyperlink r:id="rId22" w:history="1">
              <w:r w:rsidR="008745ED" w:rsidRPr="00A031F9">
                <w:rPr>
                  <w:rStyle w:val="a7"/>
                  <w:sz w:val="24"/>
                  <w:szCs w:val="24"/>
                  <w:lang w:val="ru-RU"/>
                </w:rPr>
                <w:t>Приложение № 6</w:t>
              </w:r>
            </w:hyperlink>
          </w:p>
          <w:p w:rsidR="00424141" w:rsidRDefault="006922B0" w:rsidP="00832107">
            <w:pPr>
              <w:pStyle w:val="TableParagraph"/>
              <w:rPr>
                <w:sz w:val="24"/>
                <w:szCs w:val="24"/>
                <w:lang w:val="ru-RU"/>
              </w:rPr>
            </w:pPr>
            <w:r>
              <w:rPr>
                <w:sz w:val="24"/>
                <w:szCs w:val="24"/>
                <w:lang w:val="ru-RU"/>
              </w:rPr>
              <w:t>Информация о призовых местах в конкурсах и спортивных соревнований за 5 лет</w:t>
            </w:r>
          </w:p>
          <w:p w:rsidR="00AE23B1" w:rsidRDefault="00AE23B1" w:rsidP="00832107">
            <w:pPr>
              <w:pStyle w:val="TableParagraph"/>
              <w:rPr>
                <w:sz w:val="24"/>
                <w:szCs w:val="24"/>
                <w:lang w:val="ru-RU"/>
              </w:rPr>
            </w:pPr>
            <w:r>
              <w:rPr>
                <w:sz w:val="24"/>
                <w:szCs w:val="24"/>
                <w:lang w:val="ru-RU"/>
              </w:rPr>
              <w:t>Проведение семинаров на базе ИШГ</w:t>
            </w:r>
          </w:p>
          <w:p w:rsidR="00AE23B1" w:rsidRPr="00424141" w:rsidRDefault="00AE23B1" w:rsidP="00832107">
            <w:pPr>
              <w:pStyle w:val="TableParagraph"/>
              <w:rPr>
                <w:sz w:val="24"/>
                <w:szCs w:val="24"/>
                <w:lang w:val="ru-RU"/>
              </w:rPr>
            </w:pPr>
            <w:r>
              <w:rPr>
                <w:sz w:val="24"/>
                <w:szCs w:val="24"/>
                <w:lang w:val="ru-RU"/>
              </w:rPr>
              <w:t>Информация о материально технической базе</w:t>
            </w:r>
          </w:p>
        </w:tc>
      </w:tr>
      <w:tr w:rsidR="00424141" w:rsidRPr="00BE31BE" w:rsidTr="00832107">
        <w:trPr>
          <w:trHeight w:val="275"/>
        </w:trPr>
        <w:tc>
          <w:tcPr>
            <w:tcW w:w="708" w:type="dxa"/>
          </w:tcPr>
          <w:p w:rsidR="00424141" w:rsidRDefault="00424141" w:rsidP="00832107">
            <w:pPr>
              <w:pStyle w:val="TableParagraph"/>
              <w:spacing w:line="256" w:lineRule="exact"/>
              <w:ind w:right="143"/>
              <w:jc w:val="center"/>
              <w:rPr>
                <w:sz w:val="24"/>
              </w:rPr>
            </w:pPr>
            <w:r>
              <w:rPr>
                <w:sz w:val="24"/>
              </w:rPr>
              <w:t>2.3.</w:t>
            </w:r>
          </w:p>
        </w:tc>
        <w:tc>
          <w:tcPr>
            <w:tcW w:w="2884" w:type="dxa"/>
          </w:tcPr>
          <w:p w:rsidR="00424141" w:rsidRPr="00424141" w:rsidRDefault="00424141" w:rsidP="00832107">
            <w:pPr>
              <w:pStyle w:val="TableParagraph"/>
              <w:spacing w:line="256" w:lineRule="exact"/>
              <w:ind w:left="108"/>
              <w:rPr>
                <w:sz w:val="24"/>
                <w:szCs w:val="24"/>
                <w:lang w:val="ru-RU"/>
              </w:rPr>
            </w:pPr>
            <w:r w:rsidRPr="00424141">
              <w:rPr>
                <w:sz w:val="24"/>
                <w:szCs w:val="24"/>
                <w:lang w:val="ru-RU"/>
              </w:rPr>
              <w:t>Наличие механизма обратной связи в оценке и корректировке обучения</w:t>
            </w:r>
          </w:p>
        </w:tc>
        <w:tc>
          <w:tcPr>
            <w:tcW w:w="9049" w:type="dxa"/>
          </w:tcPr>
          <w:p w:rsidR="00424141" w:rsidRPr="00424141" w:rsidRDefault="003A750C" w:rsidP="00832107">
            <w:pPr>
              <w:pStyle w:val="TableParagraph"/>
              <w:spacing w:line="256" w:lineRule="exact"/>
              <w:ind w:left="108"/>
              <w:rPr>
                <w:sz w:val="24"/>
                <w:szCs w:val="24"/>
                <w:lang w:val="ru-RU"/>
              </w:rPr>
            </w:pPr>
            <w:r>
              <w:rPr>
                <w:sz w:val="24"/>
                <w:szCs w:val="24"/>
                <w:lang w:val="ru-RU"/>
              </w:rPr>
              <w:t xml:space="preserve">В </w:t>
            </w:r>
            <w:r w:rsidR="00C71124" w:rsidRPr="00C71124">
              <w:rPr>
                <w:lang w:val="ru-RU"/>
              </w:rPr>
              <w:t xml:space="preserve">Ивановской средней школы  №2 имени Акылбека  Турсуналиева – </w:t>
            </w:r>
            <w:r w:rsidR="00424141" w:rsidRPr="00424141">
              <w:rPr>
                <w:sz w:val="24"/>
                <w:szCs w:val="24"/>
                <w:lang w:val="ru-RU"/>
              </w:rPr>
              <w:t>организован процесс получения обратной связи от заинтересованных сторон в виде опросов, анкетирования, обратная связь через бумажные дневники, приглашение на беседы родителей, участие в родительских собраниях и конференциях и многое другое.</w:t>
            </w:r>
          </w:p>
          <w:p w:rsidR="00D76841" w:rsidRDefault="00424141" w:rsidP="00D76841">
            <w:pPr>
              <w:pStyle w:val="TableParagraph"/>
              <w:spacing w:line="256" w:lineRule="exact"/>
              <w:ind w:left="108"/>
              <w:rPr>
                <w:sz w:val="24"/>
                <w:szCs w:val="24"/>
                <w:lang w:val="ru-RU"/>
              </w:rPr>
            </w:pPr>
            <w:r w:rsidRPr="00424141">
              <w:rPr>
                <w:sz w:val="24"/>
                <w:szCs w:val="24"/>
                <w:lang w:val="ru-RU"/>
              </w:rPr>
              <w:t xml:space="preserve">Для обеспечения контроля родителями процесса образования в реальном времени используется автоматизированная информационная </w:t>
            </w:r>
            <w:r w:rsidR="0061371F">
              <w:rPr>
                <w:sz w:val="24"/>
                <w:szCs w:val="24"/>
                <w:lang w:val="ru-RU"/>
              </w:rPr>
              <w:t xml:space="preserve">система </w:t>
            </w:r>
            <w:r w:rsidR="0061371F" w:rsidRPr="0061371F">
              <w:rPr>
                <w:sz w:val="24"/>
                <w:szCs w:val="24"/>
                <w:lang w:val="ru-RU"/>
              </w:rPr>
              <w:t>«Күндөлүк»</w:t>
            </w:r>
            <w:r w:rsidR="0061371F">
              <w:rPr>
                <w:sz w:val="24"/>
                <w:szCs w:val="24"/>
                <w:lang w:val="ru-RU"/>
              </w:rPr>
              <w:t xml:space="preserve"> </w:t>
            </w:r>
            <w:r w:rsidRPr="00BE31BE">
              <w:rPr>
                <w:sz w:val="24"/>
                <w:szCs w:val="24"/>
                <w:lang w:val="ru-RU"/>
              </w:rPr>
              <w:t>на сайте</w:t>
            </w:r>
            <w:r w:rsidR="0061371F" w:rsidRPr="0061371F">
              <w:rPr>
                <w:lang w:val="ru-RU"/>
              </w:rPr>
              <w:t xml:space="preserve"> </w:t>
            </w:r>
            <w:r w:rsidR="0061371F" w:rsidRPr="0061371F">
              <w:rPr>
                <w:sz w:val="24"/>
                <w:szCs w:val="24"/>
                <w:lang w:val="ru-RU"/>
              </w:rPr>
              <w:t>https://kundoluk.edu.kg</w:t>
            </w:r>
            <w:r w:rsidR="00D229AB">
              <w:rPr>
                <w:sz w:val="24"/>
                <w:szCs w:val="24"/>
                <w:lang w:val="ru-RU"/>
              </w:rPr>
              <w:t>,</w:t>
            </w:r>
            <w:r w:rsidRPr="00BE31BE">
              <w:rPr>
                <w:sz w:val="24"/>
                <w:szCs w:val="24"/>
                <w:lang w:val="ru-RU"/>
              </w:rPr>
              <w:t xml:space="preserve"> которая является одновременно и электронным дневником, и системой контроля посещаемости, как учащихся, так и учителей. Регулярно проводится анализ</w:t>
            </w:r>
            <w:r w:rsidRPr="00424141">
              <w:rPr>
                <w:sz w:val="24"/>
                <w:szCs w:val="24"/>
                <w:lang w:val="ru-RU"/>
              </w:rPr>
              <w:t xml:space="preserve"> и самоанализ уроков и результатов обучения с целью корректировки методов</w:t>
            </w:r>
            <w:r w:rsidR="00CF58C1">
              <w:rPr>
                <w:sz w:val="24"/>
                <w:szCs w:val="24"/>
                <w:lang w:val="ru-RU"/>
              </w:rPr>
              <w:t xml:space="preserve"> и технологии работы педагогов.</w:t>
            </w:r>
          </w:p>
          <w:p w:rsidR="00D76841" w:rsidRPr="000E22C4" w:rsidRDefault="00D76841" w:rsidP="00D76841">
            <w:pPr>
              <w:pStyle w:val="a5"/>
              <w:ind w:left="0" w:firstLine="0"/>
              <w:rPr>
                <w:sz w:val="24"/>
                <w:szCs w:val="24"/>
                <w:lang w:val="ky-KG"/>
              </w:rPr>
            </w:pPr>
            <w:r w:rsidRPr="000E22C4">
              <w:rPr>
                <w:sz w:val="24"/>
                <w:szCs w:val="24"/>
                <w:lang w:val="ky-KG"/>
              </w:rPr>
              <w:t>В деятельности работы за последние 5 лет прослеживается активная работа администрации школы в сотрудничестве с педагогическим коллективом, родительской общественостью и местным органом самоуправления.</w:t>
            </w:r>
          </w:p>
          <w:p w:rsidR="00D76841" w:rsidRPr="000E22C4" w:rsidRDefault="00D76841" w:rsidP="00D76841">
            <w:pPr>
              <w:pStyle w:val="a5"/>
              <w:ind w:left="0" w:firstLine="708"/>
              <w:rPr>
                <w:sz w:val="24"/>
                <w:szCs w:val="24"/>
                <w:lang w:val="ky-KG"/>
              </w:rPr>
            </w:pPr>
            <w:r w:rsidRPr="000E22C4">
              <w:rPr>
                <w:sz w:val="24"/>
                <w:szCs w:val="24"/>
                <w:lang w:val="ky-KG"/>
              </w:rPr>
              <w:t xml:space="preserve">Для обеспечения полноценной работы учащихся, преподавателей и родителей проводились административные совещания, педсоветы, родительские собрания и конференции, Школа родителей. Проводились ряд психологических и рейтинговых исследований учащихся и преподавателей школы. По результатам исследований проводились обратные связи: семинары, тренинги как для учащихся так и для </w:t>
            </w:r>
            <w:r w:rsidRPr="000E22C4">
              <w:rPr>
                <w:sz w:val="24"/>
                <w:szCs w:val="24"/>
                <w:lang w:val="ky-KG"/>
              </w:rPr>
              <w:lastRenderedPageBreak/>
              <w:t xml:space="preserve">учителей для создания психологически комфортных условий для учебы и работы. </w:t>
            </w:r>
          </w:p>
          <w:p w:rsidR="00D76841" w:rsidRPr="00D76841" w:rsidRDefault="00D76841" w:rsidP="00D76841">
            <w:pPr>
              <w:pStyle w:val="a5"/>
              <w:ind w:left="0" w:firstLine="708"/>
              <w:rPr>
                <w:sz w:val="24"/>
                <w:szCs w:val="24"/>
                <w:lang w:val="ky-KG"/>
              </w:rPr>
            </w:pPr>
            <w:r w:rsidRPr="000E22C4">
              <w:rPr>
                <w:sz w:val="24"/>
                <w:szCs w:val="24"/>
                <w:lang w:val="ky-KG"/>
              </w:rPr>
              <w:t>Так, к примеру, одним из устойчивых и отработанных механизмов работы школы-гимназии являются: “педагогические советы” как коллегиальный орган, “школьные методические объединения” как научно-методические органы, “индивидуальная работа с родителями учащихся” как своеобразный институт работы с родительской общественностью, “индивидуальная работа с учащимися” и другие. За указанный период проведено около 400 индивидуальных встреч как с родителями, так и учащимися, а также выпускниками школы.</w:t>
            </w:r>
          </w:p>
          <w:p w:rsidR="00CF58C1" w:rsidRPr="00CF58C1" w:rsidRDefault="00CF58C1" w:rsidP="00CF58C1">
            <w:pPr>
              <w:rPr>
                <w:color w:val="000000" w:themeColor="text1"/>
                <w:sz w:val="24"/>
                <w:szCs w:val="24"/>
                <w:lang w:val="ru-RU"/>
              </w:rPr>
            </w:pPr>
            <w:r w:rsidRPr="00CF58C1">
              <w:rPr>
                <w:color w:val="000000" w:themeColor="text1"/>
                <w:sz w:val="24"/>
                <w:szCs w:val="24"/>
                <w:lang w:val="ru-RU"/>
              </w:rPr>
              <w:t>В ц</w:t>
            </w:r>
            <w:r w:rsidR="00DA22CB">
              <w:rPr>
                <w:color w:val="000000" w:themeColor="text1"/>
                <w:sz w:val="24"/>
                <w:szCs w:val="24"/>
                <w:lang w:val="ru-RU"/>
              </w:rPr>
              <w:t xml:space="preserve">елях оценки и корректировки педагогических </w:t>
            </w:r>
            <w:r w:rsidRPr="00CF58C1">
              <w:rPr>
                <w:color w:val="000000" w:themeColor="text1"/>
                <w:sz w:val="24"/>
                <w:szCs w:val="24"/>
                <w:lang w:val="ru-RU"/>
              </w:rPr>
              <w:t xml:space="preserve"> методов образовательных форм, администрация школы посетила за прошлый 2019-2020 уч. год  5</w:t>
            </w:r>
            <w:r>
              <w:rPr>
                <w:color w:val="000000" w:themeColor="text1"/>
                <w:sz w:val="24"/>
                <w:szCs w:val="24"/>
                <w:lang w:val="ru-RU"/>
              </w:rPr>
              <w:t>10 уроков,  взаимопосещения</w:t>
            </w:r>
            <w:r w:rsidRPr="00CF58C1">
              <w:rPr>
                <w:color w:val="000000" w:themeColor="text1"/>
                <w:sz w:val="24"/>
                <w:szCs w:val="24"/>
                <w:lang w:val="ru-RU"/>
              </w:rPr>
              <w:t xml:space="preserve"> учителей </w:t>
            </w:r>
            <w:r w:rsidR="0009090C">
              <w:rPr>
                <w:color w:val="000000" w:themeColor="text1"/>
                <w:sz w:val="24"/>
                <w:szCs w:val="24"/>
                <w:lang w:val="ru-RU"/>
              </w:rPr>
              <w:t xml:space="preserve"> составляет </w:t>
            </w:r>
            <w:r>
              <w:rPr>
                <w:color w:val="000000" w:themeColor="text1"/>
                <w:sz w:val="24"/>
                <w:szCs w:val="24"/>
                <w:lang w:val="ky-KG"/>
              </w:rPr>
              <w:t xml:space="preserve">- </w:t>
            </w:r>
            <w:r w:rsidRPr="00CF58C1">
              <w:rPr>
                <w:color w:val="000000" w:themeColor="text1"/>
                <w:sz w:val="24"/>
                <w:szCs w:val="24"/>
                <w:lang w:val="ru-RU"/>
              </w:rPr>
              <w:t xml:space="preserve">630 уроков. </w:t>
            </w:r>
            <w:r w:rsidRPr="00451A26">
              <w:rPr>
                <w:color w:val="000000" w:themeColor="text1"/>
                <w:sz w:val="24"/>
                <w:szCs w:val="24"/>
                <w:lang w:val="ru-RU"/>
              </w:rPr>
              <w:t xml:space="preserve">Обсуждения проводятся по форме анализа урока с позиций компетентностного обучения, даны рекомендации совершенствования приемов обратной связи. </w:t>
            </w:r>
            <w:r w:rsidRPr="00CF58C1">
              <w:rPr>
                <w:color w:val="000000" w:themeColor="text1"/>
                <w:sz w:val="24"/>
                <w:szCs w:val="24"/>
                <w:lang w:val="ru-RU"/>
              </w:rPr>
              <w:t xml:space="preserve">Результатом проделанной работы является показатель </w:t>
            </w:r>
            <w:r>
              <w:rPr>
                <w:color w:val="000000" w:themeColor="text1"/>
                <w:sz w:val="24"/>
                <w:szCs w:val="24"/>
                <w:lang w:val="ru-RU"/>
              </w:rPr>
              <w:t>-</w:t>
            </w:r>
            <w:r w:rsidR="003A750C">
              <w:rPr>
                <w:color w:val="000000" w:themeColor="text1"/>
                <w:sz w:val="24"/>
                <w:szCs w:val="24"/>
                <w:lang w:val="ru-RU"/>
              </w:rPr>
              <w:t xml:space="preserve"> </w:t>
            </w:r>
            <w:r w:rsidR="00FA11C8">
              <w:rPr>
                <w:color w:val="000000" w:themeColor="text1"/>
                <w:sz w:val="24"/>
                <w:szCs w:val="24"/>
                <w:lang w:val="ru-RU"/>
              </w:rPr>
              <w:t>8</w:t>
            </w:r>
            <w:r w:rsidRPr="00CF58C1">
              <w:rPr>
                <w:color w:val="000000" w:themeColor="text1"/>
                <w:sz w:val="24"/>
                <w:szCs w:val="24"/>
                <w:lang w:val="ru-RU"/>
              </w:rPr>
              <w:t>2% учителей владеют новыми приемами обратной связи согласно</w:t>
            </w:r>
            <w:r w:rsidR="005629A2">
              <w:rPr>
                <w:color w:val="000000" w:themeColor="text1"/>
                <w:sz w:val="24"/>
                <w:szCs w:val="24"/>
                <w:lang w:val="ru-RU"/>
              </w:rPr>
              <w:t xml:space="preserve"> </w:t>
            </w:r>
            <w:r w:rsidR="00390DDF">
              <w:rPr>
                <w:color w:val="000000" w:themeColor="text1"/>
                <w:sz w:val="24"/>
                <w:szCs w:val="24"/>
                <w:lang w:val="ru-RU"/>
              </w:rPr>
              <w:t>требованию</w:t>
            </w:r>
            <w:r w:rsidR="005629A2">
              <w:rPr>
                <w:color w:val="000000" w:themeColor="text1"/>
                <w:sz w:val="24"/>
                <w:szCs w:val="24"/>
                <w:lang w:val="ru-RU"/>
              </w:rPr>
              <w:t xml:space="preserve"> Г</w:t>
            </w:r>
            <w:r w:rsidRPr="00CF58C1">
              <w:rPr>
                <w:color w:val="000000" w:themeColor="text1"/>
                <w:sz w:val="24"/>
                <w:szCs w:val="24"/>
                <w:lang w:val="ru-RU"/>
              </w:rPr>
              <w:t>осстандарта.</w:t>
            </w:r>
          </w:p>
          <w:p w:rsidR="00CF58C1" w:rsidRPr="00451A26" w:rsidRDefault="00CF58C1" w:rsidP="00CF58C1">
            <w:pPr>
              <w:rPr>
                <w:color w:val="000000" w:themeColor="text1"/>
                <w:sz w:val="24"/>
                <w:szCs w:val="24"/>
                <w:lang w:val="ru-RU"/>
              </w:rPr>
            </w:pPr>
            <w:r w:rsidRPr="00CF58C1">
              <w:rPr>
                <w:color w:val="000000" w:themeColor="text1"/>
                <w:sz w:val="24"/>
                <w:szCs w:val="24"/>
                <w:lang w:val="ru-RU"/>
              </w:rPr>
              <w:t xml:space="preserve">         </w:t>
            </w:r>
            <w:r w:rsidRPr="00451A26">
              <w:rPr>
                <w:color w:val="000000" w:themeColor="text1"/>
                <w:sz w:val="24"/>
                <w:szCs w:val="24"/>
                <w:lang w:val="ru-RU"/>
              </w:rPr>
              <w:t xml:space="preserve">В </w:t>
            </w:r>
            <w:r w:rsidR="00C71124" w:rsidRPr="00C71124">
              <w:rPr>
                <w:lang w:val="ru-RU"/>
              </w:rPr>
              <w:t xml:space="preserve">Ивановской средней школы  №2 имени Акылбека  Турсуналиева – </w:t>
            </w:r>
            <w:r w:rsidRPr="00451A26">
              <w:rPr>
                <w:color w:val="000000" w:themeColor="text1"/>
                <w:sz w:val="24"/>
                <w:szCs w:val="24"/>
                <w:lang w:val="ru-RU"/>
              </w:rPr>
              <w:t>используются следующие инструменты обратной связи:</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наблюдение</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фронтальный опрос</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вопросы</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тесты</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«мозговой штурм»</w:t>
            </w:r>
          </w:p>
          <w:p w:rsidR="00CF58C1" w:rsidRPr="00451A26" w:rsidRDefault="00CF58C1" w:rsidP="00CF58C1">
            <w:pPr>
              <w:rPr>
                <w:color w:val="000000" w:themeColor="text1"/>
                <w:sz w:val="24"/>
                <w:szCs w:val="24"/>
                <w:lang w:val="ru-RU"/>
              </w:rPr>
            </w:pPr>
            <w:r w:rsidRPr="00451A26">
              <w:rPr>
                <w:color w:val="000000" w:themeColor="text1"/>
                <w:sz w:val="24"/>
                <w:szCs w:val="24"/>
                <w:lang w:val="ru-RU"/>
              </w:rPr>
              <w:t>- зачеты</w:t>
            </w:r>
          </w:p>
          <w:p w:rsidR="00424141" w:rsidRPr="00E513FA" w:rsidRDefault="00CF58C1" w:rsidP="00E513FA">
            <w:pPr>
              <w:rPr>
                <w:color w:val="000000" w:themeColor="text1"/>
                <w:sz w:val="24"/>
                <w:szCs w:val="24"/>
                <w:lang w:val="ru-RU"/>
              </w:rPr>
            </w:pPr>
            <w:r w:rsidRPr="00451A26">
              <w:rPr>
                <w:color w:val="000000" w:themeColor="text1"/>
                <w:sz w:val="24"/>
                <w:szCs w:val="24"/>
                <w:lang w:val="ru-RU"/>
              </w:rPr>
              <w:t xml:space="preserve">Так же при проверке письменных работ учеников используется представление конкретных рекомендаций. Одним из этапов урока является – рефлексия. На этом этапе учащийся заполняет лист самооценки, где отражены его пожелания, проблемы в усвоении учебного материала. Учитель-предметник, учитывая потребности учащихся, корректирует свои методы и технологии работы. </w:t>
            </w:r>
            <w:r w:rsidRPr="00CF58C1">
              <w:rPr>
                <w:color w:val="000000" w:themeColor="text1"/>
                <w:sz w:val="24"/>
                <w:szCs w:val="24"/>
                <w:lang w:val="ru-RU"/>
              </w:rPr>
              <w:t>В целях повышения педагогического мастерства</w:t>
            </w:r>
            <w:r>
              <w:rPr>
                <w:color w:val="000000" w:themeColor="text1"/>
                <w:sz w:val="24"/>
                <w:szCs w:val="24"/>
                <w:lang w:val="ru-RU"/>
              </w:rPr>
              <w:t>,</w:t>
            </w:r>
            <w:r w:rsidRPr="00CF58C1">
              <w:rPr>
                <w:color w:val="000000" w:themeColor="text1"/>
                <w:sz w:val="24"/>
                <w:szCs w:val="24"/>
                <w:lang w:val="ru-RU"/>
              </w:rPr>
              <w:t xml:space="preserve"> после посещения открытых уроков</w:t>
            </w:r>
            <w:r>
              <w:rPr>
                <w:color w:val="000000" w:themeColor="text1"/>
                <w:sz w:val="24"/>
                <w:szCs w:val="24"/>
                <w:lang w:val="ru-RU"/>
              </w:rPr>
              <w:t>,</w:t>
            </w:r>
            <w:r w:rsidRPr="00CF58C1">
              <w:rPr>
                <w:color w:val="000000" w:themeColor="text1"/>
                <w:sz w:val="24"/>
                <w:szCs w:val="24"/>
                <w:lang w:val="ru-RU"/>
              </w:rPr>
              <w:t xml:space="preserve"> происходит обсуждение урока по карте анализа урока. Отмечаются сильные и слабые стороны урока, учитель получает рекомендации.</w:t>
            </w:r>
          </w:p>
        </w:tc>
        <w:tc>
          <w:tcPr>
            <w:tcW w:w="2678" w:type="dxa"/>
            <w:gridSpan w:val="2"/>
          </w:tcPr>
          <w:p w:rsidR="00424141" w:rsidRDefault="00424141" w:rsidP="00832107">
            <w:pPr>
              <w:pStyle w:val="TableParagraph"/>
              <w:rPr>
                <w:sz w:val="24"/>
                <w:szCs w:val="24"/>
                <w:lang w:val="ru-RU"/>
              </w:rPr>
            </w:pPr>
          </w:p>
          <w:p w:rsidR="00496A63" w:rsidRDefault="00496A63" w:rsidP="00832107">
            <w:pPr>
              <w:pStyle w:val="TableParagraph"/>
              <w:rPr>
                <w:sz w:val="24"/>
                <w:szCs w:val="24"/>
                <w:lang w:val="ru-RU"/>
              </w:rPr>
            </w:pPr>
          </w:p>
          <w:p w:rsidR="00496A63" w:rsidRDefault="00496A63" w:rsidP="00832107">
            <w:pPr>
              <w:pStyle w:val="TableParagraph"/>
              <w:rPr>
                <w:sz w:val="24"/>
                <w:szCs w:val="24"/>
                <w:lang w:val="ru-RU"/>
              </w:rPr>
            </w:pPr>
          </w:p>
          <w:p w:rsidR="00496A63" w:rsidRPr="00424141" w:rsidRDefault="00496A63" w:rsidP="00832107">
            <w:pPr>
              <w:pStyle w:val="TableParagraph"/>
              <w:rPr>
                <w:sz w:val="24"/>
                <w:szCs w:val="24"/>
                <w:lang w:val="ru-RU"/>
              </w:rPr>
            </w:pPr>
          </w:p>
          <w:p w:rsidR="008745ED" w:rsidRDefault="008745ED" w:rsidP="00832107">
            <w:pPr>
              <w:pStyle w:val="TableParagraph"/>
              <w:rPr>
                <w:sz w:val="24"/>
                <w:szCs w:val="24"/>
                <w:lang w:val="ru-RU"/>
              </w:rPr>
            </w:pPr>
          </w:p>
          <w:p w:rsidR="008745ED" w:rsidRDefault="008745ED" w:rsidP="00832107">
            <w:pPr>
              <w:pStyle w:val="TableParagraph"/>
              <w:rPr>
                <w:sz w:val="24"/>
                <w:szCs w:val="24"/>
                <w:lang w:val="ru-RU"/>
              </w:rPr>
            </w:pPr>
          </w:p>
          <w:p w:rsidR="008745ED" w:rsidRDefault="008745ED" w:rsidP="00832107">
            <w:pPr>
              <w:pStyle w:val="TableParagraph"/>
              <w:rPr>
                <w:sz w:val="24"/>
                <w:szCs w:val="24"/>
                <w:lang w:val="ru-RU"/>
              </w:rPr>
            </w:pPr>
          </w:p>
          <w:p w:rsidR="00CF58C1" w:rsidRDefault="00CF58C1" w:rsidP="00832107">
            <w:pPr>
              <w:pStyle w:val="TableParagraph"/>
              <w:rPr>
                <w:sz w:val="24"/>
                <w:szCs w:val="24"/>
                <w:lang w:val="ru-RU"/>
              </w:rPr>
            </w:pPr>
          </w:p>
          <w:p w:rsidR="00CF58C1" w:rsidRDefault="00CF58C1" w:rsidP="00832107">
            <w:pPr>
              <w:pStyle w:val="TableParagraph"/>
              <w:rPr>
                <w:sz w:val="24"/>
                <w:szCs w:val="24"/>
                <w:lang w:val="ru-RU"/>
              </w:rPr>
            </w:pPr>
          </w:p>
          <w:p w:rsidR="00CF58C1" w:rsidRDefault="00CF58C1" w:rsidP="00832107">
            <w:pPr>
              <w:pStyle w:val="TableParagraph"/>
              <w:rPr>
                <w:sz w:val="24"/>
                <w:szCs w:val="24"/>
                <w:lang w:val="ru-RU"/>
              </w:rPr>
            </w:pPr>
          </w:p>
          <w:p w:rsidR="00CF58C1" w:rsidRDefault="00CF58C1" w:rsidP="00832107">
            <w:pPr>
              <w:pStyle w:val="TableParagraph"/>
              <w:rPr>
                <w:sz w:val="24"/>
                <w:szCs w:val="24"/>
                <w:lang w:val="ru-RU"/>
              </w:rPr>
            </w:pPr>
          </w:p>
          <w:p w:rsidR="008745ED" w:rsidRDefault="008745ED" w:rsidP="00832107">
            <w:pPr>
              <w:pStyle w:val="TableParagraph"/>
              <w:rPr>
                <w:sz w:val="24"/>
                <w:szCs w:val="24"/>
                <w:lang w:val="ru-RU"/>
              </w:rPr>
            </w:pPr>
          </w:p>
          <w:p w:rsidR="00D76841" w:rsidRDefault="00D76841" w:rsidP="00832107">
            <w:pPr>
              <w:pStyle w:val="TableParagraph"/>
              <w:rPr>
                <w:sz w:val="24"/>
                <w:szCs w:val="24"/>
                <w:lang w:val="ru-RU"/>
              </w:rPr>
            </w:pPr>
          </w:p>
          <w:p w:rsidR="00D76841" w:rsidRDefault="00BA74BE" w:rsidP="00832107">
            <w:pPr>
              <w:pStyle w:val="TableParagraph"/>
              <w:rPr>
                <w:sz w:val="24"/>
                <w:szCs w:val="24"/>
                <w:lang w:val="ru-RU"/>
              </w:rPr>
            </w:pPr>
            <w:r>
              <w:rPr>
                <w:sz w:val="24"/>
                <w:szCs w:val="24"/>
                <w:lang w:val="ru-RU"/>
              </w:rPr>
              <w:t xml:space="preserve">   </w:t>
            </w:r>
          </w:p>
          <w:p w:rsidR="00D76841" w:rsidRDefault="00D76841" w:rsidP="00832107">
            <w:pPr>
              <w:pStyle w:val="TableParagraph"/>
              <w:rPr>
                <w:sz w:val="24"/>
                <w:szCs w:val="24"/>
                <w:lang w:val="ru-RU"/>
              </w:rPr>
            </w:pPr>
          </w:p>
          <w:p w:rsidR="00BA74BE" w:rsidRDefault="00BA74BE" w:rsidP="00832107">
            <w:pPr>
              <w:pStyle w:val="TableParagraph"/>
              <w:rPr>
                <w:sz w:val="24"/>
                <w:szCs w:val="24"/>
                <w:lang w:val="ru-RU"/>
              </w:rPr>
            </w:pPr>
          </w:p>
          <w:p w:rsidR="00D76841" w:rsidRPr="00A031F9" w:rsidRDefault="00A031F9" w:rsidP="00D76841">
            <w:pPr>
              <w:pStyle w:val="TableParagraph"/>
              <w:rPr>
                <w:rStyle w:val="a7"/>
                <w:sz w:val="24"/>
                <w:lang w:val="ru-RU"/>
              </w:rPr>
            </w:pPr>
            <w:r>
              <w:rPr>
                <w:sz w:val="24"/>
              </w:rPr>
              <w:fldChar w:fldCharType="begin"/>
            </w:r>
            <w:r>
              <w:rPr>
                <w:sz w:val="24"/>
                <w:lang w:val="ru-RU"/>
              </w:rPr>
              <w:instrText xml:space="preserve"> HYPERLINK "Положение%20о%20педагогическом%20совете.docx" </w:instrText>
            </w:r>
            <w:r>
              <w:rPr>
                <w:sz w:val="24"/>
              </w:rPr>
              <w:fldChar w:fldCharType="separate"/>
            </w:r>
            <w:r w:rsidR="00D76841" w:rsidRPr="00A031F9">
              <w:rPr>
                <w:rStyle w:val="a7"/>
                <w:sz w:val="24"/>
                <w:lang w:val="ru-RU"/>
              </w:rPr>
              <w:t xml:space="preserve">Положение о </w:t>
            </w:r>
          </w:p>
          <w:p w:rsidR="00D76841" w:rsidRDefault="00D76841" w:rsidP="00D76841">
            <w:pPr>
              <w:pStyle w:val="TableParagraph"/>
              <w:rPr>
                <w:sz w:val="24"/>
                <w:lang w:val="ru-RU"/>
              </w:rPr>
            </w:pPr>
            <w:r w:rsidRPr="00A031F9">
              <w:rPr>
                <w:rStyle w:val="a7"/>
                <w:sz w:val="24"/>
                <w:lang w:val="ru-RU"/>
              </w:rPr>
              <w:lastRenderedPageBreak/>
              <w:t>педагогическом совете</w:t>
            </w:r>
            <w:r w:rsidR="00A031F9">
              <w:rPr>
                <w:sz w:val="24"/>
              </w:rPr>
              <w:fldChar w:fldCharType="end"/>
            </w:r>
          </w:p>
          <w:p w:rsidR="00390DDF" w:rsidRDefault="00390DDF"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Pr="00406745" w:rsidRDefault="00406745" w:rsidP="00832107">
            <w:pPr>
              <w:pStyle w:val="TableParagraph"/>
              <w:rPr>
                <w:rStyle w:val="a7"/>
                <w:sz w:val="24"/>
                <w:szCs w:val="24"/>
                <w:lang w:val="ru-RU"/>
              </w:rPr>
            </w:pPr>
            <w:r>
              <w:rPr>
                <w:sz w:val="24"/>
                <w:szCs w:val="24"/>
              </w:rPr>
              <w:fldChar w:fldCharType="begin"/>
            </w:r>
            <w:r>
              <w:rPr>
                <w:sz w:val="24"/>
                <w:szCs w:val="24"/>
                <w:lang w:val="ru-RU"/>
              </w:rPr>
              <w:instrText xml:space="preserve"> HYPERLINK "Анализ%20урока%20по%20русскому%20языку%20%20%20Приложение%20№37.doc" </w:instrText>
            </w:r>
            <w:r>
              <w:rPr>
                <w:sz w:val="24"/>
                <w:szCs w:val="24"/>
              </w:rPr>
              <w:fldChar w:fldCharType="separate"/>
            </w:r>
            <w:r w:rsidR="003409F6" w:rsidRPr="00406745">
              <w:rPr>
                <w:rStyle w:val="a7"/>
                <w:sz w:val="24"/>
                <w:szCs w:val="24"/>
                <w:lang w:val="ru-RU"/>
              </w:rPr>
              <w:t>Приложение № 37</w:t>
            </w:r>
          </w:p>
          <w:p w:rsidR="003409F6" w:rsidRDefault="003409F6" w:rsidP="00832107">
            <w:pPr>
              <w:pStyle w:val="TableParagraph"/>
              <w:rPr>
                <w:sz w:val="24"/>
                <w:szCs w:val="24"/>
                <w:lang w:val="ru-RU"/>
              </w:rPr>
            </w:pPr>
            <w:r w:rsidRPr="00406745">
              <w:rPr>
                <w:rStyle w:val="a7"/>
                <w:sz w:val="24"/>
                <w:szCs w:val="24"/>
                <w:lang w:val="ru-RU"/>
              </w:rPr>
              <w:t>Анализ урока</w:t>
            </w:r>
            <w:r w:rsidR="00406745">
              <w:rPr>
                <w:sz w:val="24"/>
                <w:szCs w:val="24"/>
              </w:rPr>
              <w:fldChar w:fldCharType="end"/>
            </w: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006554" w:rsidP="00832107">
            <w:pPr>
              <w:pStyle w:val="TableParagraph"/>
              <w:rPr>
                <w:sz w:val="24"/>
                <w:szCs w:val="24"/>
                <w:lang w:val="ru-RU"/>
              </w:rPr>
            </w:pPr>
          </w:p>
          <w:p w:rsidR="00006554" w:rsidRDefault="00BE1B46" w:rsidP="00832107">
            <w:pPr>
              <w:pStyle w:val="TableParagraph"/>
              <w:rPr>
                <w:rStyle w:val="a7"/>
                <w:sz w:val="24"/>
                <w:szCs w:val="24"/>
                <w:lang w:val="ru-RU"/>
              </w:rPr>
            </w:pPr>
            <w:hyperlink r:id="rId23" w:history="1">
              <w:r w:rsidR="00006554" w:rsidRPr="00E65B63">
                <w:rPr>
                  <w:rStyle w:val="a7"/>
                  <w:sz w:val="24"/>
                  <w:szCs w:val="24"/>
                  <w:lang w:val="ru-RU"/>
                </w:rPr>
                <w:t>Разработки поурочных планов</w:t>
              </w:r>
            </w:hyperlink>
          </w:p>
          <w:p w:rsidR="00AE23B1" w:rsidRDefault="00AE23B1" w:rsidP="00832107">
            <w:pPr>
              <w:pStyle w:val="TableParagraph"/>
              <w:rPr>
                <w:rStyle w:val="a7"/>
                <w:lang w:val="ru-RU"/>
              </w:rPr>
            </w:pPr>
            <w:r>
              <w:rPr>
                <w:rStyle w:val="a7"/>
                <w:lang w:val="ru-RU"/>
              </w:rPr>
              <w:t xml:space="preserve">Результаты анкетирования </w:t>
            </w:r>
          </w:p>
          <w:p w:rsidR="00AE23B1" w:rsidRDefault="00AE23B1" w:rsidP="00832107">
            <w:pPr>
              <w:pStyle w:val="TableParagraph"/>
              <w:rPr>
                <w:rStyle w:val="a7"/>
                <w:lang w:val="ru-RU"/>
              </w:rPr>
            </w:pPr>
            <w:r>
              <w:rPr>
                <w:rStyle w:val="a7"/>
                <w:lang w:val="ru-RU"/>
              </w:rPr>
              <w:t>Протокол общешкольного родительского собрания</w:t>
            </w:r>
          </w:p>
          <w:p w:rsidR="00AE23B1" w:rsidRPr="00AE23B1" w:rsidRDefault="00AE23B1" w:rsidP="00832107">
            <w:pPr>
              <w:pStyle w:val="TableParagraph"/>
              <w:rPr>
                <w:color w:val="0000FF" w:themeColor="hyperlink"/>
                <w:u w:val="single"/>
                <w:lang w:val="ru-RU"/>
              </w:rPr>
            </w:pPr>
          </w:p>
        </w:tc>
      </w:tr>
      <w:tr w:rsidR="00424141" w:rsidTr="00832107">
        <w:trPr>
          <w:trHeight w:val="551"/>
        </w:trPr>
        <w:tc>
          <w:tcPr>
            <w:tcW w:w="708" w:type="dxa"/>
          </w:tcPr>
          <w:p w:rsidR="00424141" w:rsidRDefault="00424141" w:rsidP="00832107">
            <w:pPr>
              <w:pStyle w:val="TableParagraph"/>
              <w:spacing w:line="268" w:lineRule="exact"/>
              <w:ind w:right="141"/>
              <w:jc w:val="center"/>
              <w:rPr>
                <w:sz w:val="24"/>
              </w:rPr>
            </w:pPr>
            <w:r>
              <w:rPr>
                <w:sz w:val="24"/>
              </w:rPr>
              <w:lastRenderedPageBreak/>
              <w:t>2.4</w:t>
            </w:r>
          </w:p>
        </w:tc>
        <w:tc>
          <w:tcPr>
            <w:tcW w:w="2884" w:type="dxa"/>
          </w:tcPr>
          <w:p w:rsidR="00424141" w:rsidRPr="00424141" w:rsidRDefault="00424141" w:rsidP="00832107">
            <w:pPr>
              <w:pStyle w:val="TableParagraph"/>
              <w:spacing w:line="268" w:lineRule="exact"/>
              <w:ind w:left="108"/>
              <w:rPr>
                <w:sz w:val="24"/>
                <w:szCs w:val="24"/>
                <w:lang w:val="ru-RU"/>
              </w:rPr>
            </w:pPr>
            <w:r w:rsidRPr="00424141">
              <w:rPr>
                <w:sz w:val="24"/>
                <w:szCs w:val="24"/>
                <w:lang w:val="ru-RU"/>
              </w:rPr>
              <w:t xml:space="preserve">Наличие объективной и прозрачной системы оценки учебных достижений в соответствии с </w:t>
            </w:r>
            <w:r w:rsidRPr="00424141">
              <w:rPr>
                <w:sz w:val="24"/>
                <w:szCs w:val="24"/>
                <w:lang w:val="ru-RU"/>
              </w:rPr>
              <w:lastRenderedPageBreak/>
              <w:t>требованиями образовательного стандарта</w:t>
            </w:r>
          </w:p>
        </w:tc>
        <w:tc>
          <w:tcPr>
            <w:tcW w:w="9049" w:type="dxa"/>
          </w:tcPr>
          <w:p w:rsidR="00801F30" w:rsidRDefault="00801F30" w:rsidP="00832107">
            <w:pPr>
              <w:pStyle w:val="TableParagraph"/>
              <w:spacing w:line="268" w:lineRule="exact"/>
              <w:ind w:left="108"/>
              <w:rPr>
                <w:sz w:val="24"/>
                <w:szCs w:val="24"/>
                <w:lang w:val="ru-RU"/>
              </w:rPr>
            </w:pPr>
            <w:r>
              <w:rPr>
                <w:sz w:val="24"/>
                <w:szCs w:val="24"/>
                <w:lang w:val="ru-RU"/>
              </w:rPr>
              <w:lastRenderedPageBreak/>
              <w:t>При оценивании достижений учащихся на уроках и во внеурочной деятельности учителя школы руководствуются Положением «О системе оценивания учебных достижений учащихся» рассмотрено на педсовете, (протокол № 9 от 28.08.2020) и утверждено приказов директора».</w:t>
            </w:r>
          </w:p>
          <w:p w:rsidR="00424141" w:rsidRPr="00424141" w:rsidRDefault="00424141" w:rsidP="00832107">
            <w:pPr>
              <w:pStyle w:val="TableParagraph"/>
              <w:spacing w:line="268" w:lineRule="exact"/>
              <w:ind w:left="108"/>
              <w:rPr>
                <w:sz w:val="24"/>
                <w:szCs w:val="24"/>
                <w:lang w:val="ru-RU"/>
              </w:rPr>
            </w:pPr>
            <w:r w:rsidRPr="00424141">
              <w:rPr>
                <w:sz w:val="24"/>
                <w:szCs w:val="24"/>
                <w:lang w:val="ru-RU"/>
              </w:rPr>
              <w:t xml:space="preserve">В нашей школе используются инструменты оценивания достижений учащихся: </w:t>
            </w:r>
            <w:r w:rsidRPr="00424141">
              <w:rPr>
                <w:sz w:val="24"/>
                <w:szCs w:val="24"/>
                <w:lang w:val="ru-RU"/>
              </w:rPr>
              <w:lastRenderedPageBreak/>
              <w:t>нормативы и критерии оценивания устных ответов, письменных работ, навыков чтения, проектов, рефератов, докладов, творческих заданий и прочее. Наряду с традиционными письменными или устными работами используются такие методы оценки, как проекты, практические и исследовательские работы, взаимооценивание (дети меняются тетрадями и проверяют друг друга), работа в группах и самооценка. Проводятся регулярные мониторинги и оценка достижений по предметам и классам. За пр</w:t>
            </w:r>
            <w:r w:rsidR="00B852AB">
              <w:rPr>
                <w:sz w:val="24"/>
                <w:szCs w:val="24"/>
                <w:lang w:val="ru-RU"/>
              </w:rPr>
              <w:t>едыдущие 5 лет проведено более 1</w:t>
            </w:r>
            <w:r w:rsidRPr="00424141">
              <w:rPr>
                <w:sz w:val="24"/>
                <w:szCs w:val="24"/>
                <w:lang w:val="ru-RU"/>
              </w:rPr>
              <w:t>00  мониторингов (срезы знаний по внутреннему и внешнему оцениванию, опросники, тесты), которые позволили отслеживать качество знаний учащихся на всех ступенях образования, выявлять пробелы в знаниях по отдельным предметам, корректировать работу со слабоуспевающими и одаренными детьми.</w:t>
            </w:r>
          </w:p>
          <w:p w:rsidR="00C06A24" w:rsidRPr="00451A26" w:rsidRDefault="00C06A24" w:rsidP="00C06A24">
            <w:pPr>
              <w:pStyle w:val="7"/>
              <w:shd w:val="clear" w:color="auto" w:fill="auto"/>
              <w:spacing w:before="0" w:after="0" w:line="240" w:lineRule="auto"/>
              <w:ind w:left="20" w:right="20" w:firstLine="14"/>
              <w:rPr>
                <w:color w:val="000000" w:themeColor="text1"/>
                <w:sz w:val="24"/>
                <w:szCs w:val="24"/>
                <w:lang w:val="ru-RU"/>
              </w:rPr>
            </w:pPr>
            <w:r w:rsidRPr="0043163D">
              <w:rPr>
                <w:color w:val="000000" w:themeColor="text1"/>
                <w:sz w:val="24"/>
                <w:szCs w:val="24"/>
                <w:lang w:val="ru-RU"/>
              </w:rPr>
              <w:t xml:space="preserve">Для обеспечения контроля знаний учащихся и проведения периодической оценки ожидаемых и достигнутых потребностей и удовлетворенности учащихся в целях совершенствования образовательной программы и в соответствии стратегического плана развития школы проводится вводное тестирование в начале </w:t>
            </w:r>
            <w:r w:rsidR="003A750C">
              <w:rPr>
                <w:color w:val="000000" w:themeColor="text1"/>
                <w:sz w:val="24"/>
                <w:szCs w:val="24"/>
                <w:lang w:val="ru-RU"/>
              </w:rPr>
              <w:t xml:space="preserve">года по обязательным предметам, </w:t>
            </w:r>
            <w:r w:rsidRPr="0043163D">
              <w:rPr>
                <w:color w:val="000000" w:themeColor="text1"/>
                <w:sz w:val="24"/>
                <w:szCs w:val="24"/>
                <w:lang w:val="ru-RU"/>
              </w:rPr>
              <w:t>срезовые</w:t>
            </w:r>
            <w:r w:rsidR="003A750C">
              <w:rPr>
                <w:color w:val="000000" w:themeColor="text1"/>
                <w:sz w:val="24"/>
                <w:szCs w:val="24"/>
                <w:lang w:val="ru-RU"/>
              </w:rPr>
              <w:t xml:space="preserve"> </w:t>
            </w:r>
            <w:r w:rsidR="00E513FA">
              <w:rPr>
                <w:color w:val="000000" w:themeColor="text1"/>
                <w:sz w:val="24"/>
                <w:szCs w:val="24"/>
                <w:lang w:val="ru-RU"/>
              </w:rPr>
              <w:t xml:space="preserve">работы в течение года, </w:t>
            </w:r>
            <w:r w:rsidRPr="0043163D">
              <w:rPr>
                <w:color w:val="000000" w:themeColor="text1"/>
                <w:sz w:val="24"/>
                <w:szCs w:val="24"/>
                <w:lang w:val="ru-RU"/>
              </w:rPr>
              <w:t xml:space="preserve">пробные экзамены ИГА в апреле месяце, внешнее оценивание учащихся (НЦТ, ОРТ, </w:t>
            </w:r>
            <w:r w:rsidRPr="00127F1C">
              <w:rPr>
                <w:color w:val="000000" w:themeColor="text1"/>
                <w:sz w:val="24"/>
                <w:szCs w:val="24"/>
              </w:rPr>
              <w:t>SECOM</w:t>
            </w:r>
            <w:r w:rsidRPr="0043163D">
              <w:rPr>
                <w:color w:val="000000" w:themeColor="text1"/>
                <w:sz w:val="24"/>
                <w:szCs w:val="24"/>
                <w:lang w:val="ru-RU"/>
              </w:rPr>
              <w:t xml:space="preserve">), переводные экзамены, ИГА.  </w:t>
            </w:r>
            <w:r w:rsidRPr="00451A26">
              <w:rPr>
                <w:color w:val="000000" w:themeColor="text1"/>
                <w:sz w:val="24"/>
                <w:szCs w:val="24"/>
                <w:lang w:val="ru-RU"/>
              </w:rPr>
              <w:t>Результаты мониторингов тщательно анализируются на заседаниях МО, совещаниях при завуче, методическом совете, педагогическом совете, родительских собраниях.</w:t>
            </w:r>
            <w:r w:rsidR="00801F30">
              <w:rPr>
                <w:color w:val="000000" w:themeColor="text1"/>
                <w:sz w:val="24"/>
                <w:szCs w:val="24"/>
                <w:lang w:val="ru-RU"/>
              </w:rPr>
              <w:t xml:space="preserve"> Для измерения индивидуальных образовательных достижений и прогресса учащихся в школе применяются три вида оценивания: диагностическое, формативное и суммативное , а также проводится текущее, промежуточное и итоговое оценивания.</w:t>
            </w:r>
          </w:p>
          <w:p w:rsidR="00C06A24" w:rsidRPr="00451A26" w:rsidRDefault="00C06A24" w:rsidP="00C06A24">
            <w:pPr>
              <w:pStyle w:val="7"/>
              <w:shd w:val="clear" w:color="auto" w:fill="auto"/>
              <w:spacing w:before="0" w:after="0" w:line="240" w:lineRule="auto"/>
              <w:ind w:left="20" w:right="20" w:firstLine="14"/>
              <w:rPr>
                <w:color w:val="000000" w:themeColor="text1"/>
                <w:sz w:val="24"/>
                <w:szCs w:val="24"/>
                <w:lang w:val="ru-RU"/>
              </w:rPr>
            </w:pPr>
            <w:r w:rsidRPr="00451A26">
              <w:rPr>
                <w:color w:val="000000" w:themeColor="text1"/>
                <w:sz w:val="24"/>
                <w:szCs w:val="24"/>
                <w:lang w:val="ru-RU"/>
              </w:rPr>
              <w:t xml:space="preserve">     По окончанию учебного года подводятся итоги успеваемости и качества знаний по всем классам, ступеням обучения, по школе. Данная работа позволяет проводить сравнительный анализ с целью отслеживания динамики качества знаний.</w:t>
            </w:r>
          </w:p>
          <w:p w:rsidR="00164B88" w:rsidRPr="00E513FA" w:rsidRDefault="0043163D" w:rsidP="00E513FA">
            <w:pPr>
              <w:ind w:firstLine="708"/>
              <w:rPr>
                <w:bCs/>
                <w:sz w:val="24"/>
                <w:szCs w:val="24"/>
                <w:lang w:val="ru-RU"/>
              </w:rPr>
            </w:pPr>
            <w:r w:rsidRPr="0043163D">
              <w:rPr>
                <w:bCs/>
                <w:sz w:val="24"/>
                <w:szCs w:val="24"/>
                <w:lang w:val="ru-RU"/>
              </w:rPr>
              <w:t>Систем</w:t>
            </w:r>
            <w:r>
              <w:rPr>
                <w:bCs/>
                <w:sz w:val="24"/>
                <w:szCs w:val="24"/>
                <w:lang w:val="ru-RU"/>
              </w:rPr>
              <w:t>а</w:t>
            </w:r>
            <w:r w:rsidRPr="0043163D">
              <w:rPr>
                <w:bCs/>
                <w:sz w:val="24"/>
                <w:szCs w:val="24"/>
                <w:lang w:val="ru-RU"/>
              </w:rPr>
              <w:t xml:space="preserve"> мониторинга в школе </w:t>
            </w:r>
            <w:r w:rsidRPr="00127F1C">
              <w:rPr>
                <w:bCs/>
                <w:sz w:val="24"/>
                <w:szCs w:val="24"/>
                <w:lang w:val="ky-KG"/>
              </w:rPr>
              <w:t>проводится в установленном школой порядке</w:t>
            </w:r>
            <w:r w:rsidRPr="0043163D">
              <w:rPr>
                <w:bCs/>
                <w:sz w:val="24"/>
                <w:szCs w:val="24"/>
                <w:lang w:val="ru-RU"/>
              </w:rPr>
              <w:t xml:space="preserve">. </w:t>
            </w:r>
            <w:r w:rsidRPr="00451A26">
              <w:rPr>
                <w:bCs/>
                <w:sz w:val="24"/>
                <w:szCs w:val="24"/>
                <w:lang w:val="ru-RU"/>
              </w:rPr>
              <w:t>Данный вывод подтверждается наличием и регулярным обновлением</w:t>
            </w:r>
            <w:r w:rsidRPr="00127F1C">
              <w:rPr>
                <w:bCs/>
                <w:sz w:val="24"/>
                <w:szCs w:val="24"/>
                <w:lang w:val="ky-KG"/>
              </w:rPr>
              <w:t xml:space="preserve"> мониторингов</w:t>
            </w:r>
            <w:r w:rsidRPr="00451A26">
              <w:rPr>
                <w:bCs/>
                <w:sz w:val="24"/>
                <w:szCs w:val="24"/>
                <w:lang w:val="ru-RU"/>
              </w:rPr>
              <w:t>:</w:t>
            </w:r>
            <w:r w:rsidRPr="00127F1C">
              <w:rPr>
                <w:sz w:val="24"/>
                <w:szCs w:val="24"/>
                <w:lang w:val="ky-KG"/>
              </w:rPr>
              <w:t xml:space="preserve"> </w:t>
            </w:r>
            <w:r w:rsidRPr="00451A26">
              <w:rPr>
                <w:sz w:val="24"/>
                <w:szCs w:val="24"/>
                <w:lang w:val="ru-RU"/>
              </w:rPr>
              <w:t>систематично проводится сравнительный анализ результатов обучения и воспитания в соответствие с поставленными целями с выходом на управленческие решения по совершенствованию работы</w:t>
            </w:r>
            <w:r w:rsidRPr="00127F1C">
              <w:rPr>
                <w:sz w:val="24"/>
                <w:szCs w:val="24"/>
                <w:lang w:val="ky-KG"/>
              </w:rPr>
              <w:t xml:space="preserve">. </w:t>
            </w:r>
            <w:r w:rsidRPr="0043163D">
              <w:rPr>
                <w:sz w:val="24"/>
                <w:szCs w:val="24"/>
                <w:lang w:val="ru-RU"/>
              </w:rPr>
              <w:t>За последние 3 го</w:t>
            </w:r>
            <w:r w:rsidR="00FC50ED">
              <w:rPr>
                <w:sz w:val="24"/>
                <w:szCs w:val="24"/>
                <w:lang w:val="ru-RU"/>
              </w:rPr>
              <w:t>да развивается учебно-</w:t>
            </w:r>
            <w:r w:rsidRPr="0043163D">
              <w:rPr>
                <w:sz w:val="24"/>
                <w:szCs w:val="24"/>
                <w:lang w:val="ru-RU"/>
              </w:rPr>
              <w:t>воспитательный процесс школы за счёт:</w:t>
            </w:r>
            <w:r w:rsidRPr="00127F1C">
              <w:rPr>
                <w:sz w:val="24"/>
                <w:szCs w:val="24"/>
                <w:lang w:val="ky-KG"/>
              </w:rPr>
              <w:t xml:space="preserve"> </w:t>
            </w:r>
            <w:r w:rsidRPr="0043163D">
              <w:rPr>
                <w:sz w:val="24"/>
                <w:szCs w:val="24"/>
                <w:lang w:val="ru-RU"/>
              </w:rPr>
              <w:t>программы развития школы</w:t>
            </w:r>
            <w:r w:rsidRPr="00127F1C">
              <w:rPr>
                <w:sz w:val="24"/>
                <w:szCs w:val="24"/>
                <w:lang w:val="ky-KG"/>
              </w:rPr>
              <w:t xml:space="preserve">, </w:t>
            </w:r>
            <w:r w:rsidRPr="0043163D">
              <w:rPr>
                <w:bCs/>
                <w:sz w:val="24"/>
                <w:szCs w:val="24"/>
                <w:lang w:val="ru-RU"/>
              </w:rPr>
              <w:t>профессионального роста учителей через повышение квалификации, освоение и применение новых методов и технологий в обучении</w:t>
            </w:r>
            <w:r w:rsidRPr="00127F1C">
              <w:rPr>
                <w:sz w:val="24"/>
                <w:szCs w:val="24"/>
                <w:lang w:val="ky-KG"/>
              </w:rPr>
              <w:t xml:space="preserve">, </w:t>
            </w:r>
            <w:r w:rsidRPr="0043163D">
              <w:rPr>
                <w:bCs/>
                <w:sz w:val="24"/>
                <w:szCs w:val="24"/>
                <w:lang w:val="ru-RU"/>
              </w:rPr>
              <w:t>качества подготовки выпускников,</w:t>
            </w:r>
            <w:r>
              <w:rPr>
                <w:bCs/>
                <w:sz w:val="24"/>
                <w:szCs w:val="24"/>
                <w:lang w:val="ru-RU"/>
              </w:rPr>
              <w:t xml:space="preserve"> </w:t>
            </w:r>
            <w:r w:rsidRPr="0043163D">
              <w:rPr>
                <w:bCs/>
                <w:sz w:val="24"/>
                <w:szCs w:val="24"/>
                <w:lang w:val="ru-RU"/>
              </w:rPr>
              <w:t xml:space="preserve"> </w:t>
            </w:r>
            <w:r w:rsidRPr="00127F1C">
              <w:rPr>
                <w:sz w:val="24"/>
                <w:szCs w:val="24"/>
                <w:lang w:val="ky-KG"/>
              </w:rPr>
              <w:t>у</w:t>
            </w:r>
            <w:r w:rsidR="00FC50ED">
              <w:rPr>
                <w:bCs/>
                <w:sz w:val="24"/>
                <w:szCs w:val="24"/>
                <w:lang w:val="ru-RU"/>
              </w:rPr>
              <w:t xml:space="preserve">лучшения </w:t>
            </w:r>
            <w:r w:rsidRPr="0043163D">
              <w:rPr>
                <w:bCs/>
                <w:sz w:val="24"/>
                <w:szCs w:val="24"/>
                <w:lang w:val="ru-RU"/>
              </w:rPr>
              <w:t>материально-технической базы школы.</w:t>
            </w:r>
          </w:p>
        </w:tc>
        <w:tc>
          <w:tcPr>
            <w:tcW w:w="2678" w:type="dxa"/>
            <w:gridSpan w:val="2"/>
          </w:tcPr>
          <w:p w:rsidR="003F32E1" w:rsidRPr="00424141" w:rsidRDefault="003F32E1" w:rsidP="00832107">
            <w:pPr>
              <w:pStyle w:val="TableParagraph"/>
              <w:rPr>
                <w:sz w:val="24"/>
                <w:szCs w:val="24"/>
                <w:lang w:val="ru-RU"/>
              </w:rPr>
            </w:pPr>
          </w:p>
          <w:p w:rsidR="00424141" w:rsidRDefault="00BE1B46" w:rsidP="00832107">
            <w:pPr>
              <w:pStyle w:val="TableParagraph"/>
              <w:rPr>
                <w:sz w:val="24"/>
                <w:szCs w:val="24"/>
                <w:lang w:val="ru-RU"/>
              </w:rPr>
            </w:pPr>
            <w:hyperlink r:id="rId24" w:history="1">
              <w:r w:rsidR="009E34CF" w:rsidRPr="007B1A7C">
                <w:rPr>
                  <w:rStyle w:val="a7"/>
                  <w:sz w:val="24"/>
                  <w:szCs w:val="24"/>
                  <w:lang w:val="ru-RU"/>
                </w:rPr>
                <w:t>Приложение №12</w:t>
              </w:r>
            </w:hyperlink>
          </w:p>
          <w:p w:rsidR="003F32E1" w:rsidRDefault="003F32E1" w:rsidP="00832107">
            <w:pPr>
              <w:pStyle w:val="TableParagraph"/>
              <w:rPr>
                <w:sz w:val="24"/>
                <w:szCs w:val="24"/>
                <w:lang w:val="ru-RU"/>
              </w:rPr>
            </w:pPr>
          </w:p>
          <w:p w:rsidR="004B7BD1" w:rsidRDefault="00BE1B46" w:rsidP="004B7BD1">
            <w:pPr>
              <w:pStyle w:val="TableParagraph"/>
              <w:rPr>
                <w:sz w:val="24"/>
                <w:szCs w:val="24"/>
                <w:lang w:val="ru-RU"/>
              </w:rPr>
            </w:pPr>
            <w:hyperlink r:id="rId25" w:history="1">
              <w:r w:rsidR="004B7BD1" w:rsidRPr="00964A88">
                <w:rPr>
                  <w:rStyle w:val="a7"/>
                  <w:sz w:val="24"/>
                  <w:szCs w:val="24"/>
                  <w:lang w:val="ru-RU"/>
                </w:rPr>
                <w:t>Приложение № 11</w:t>
              </w:r>
            </w:hyperlink>
          </w:p>
          <w:p w:rsidR="003F32E1" w:rsidRDefault="003F32E1" w:rsidP="00832107">
            <w:pPr>
              <w:pStyle w:val="TableParagraph"/>
              <w:rPr>
                <w:sz w:val="24"/>
                <w:szCs w:val="24"/>
                <w:lang w:val="ru-RU"/>
              </w:rPr>
            </w:pPr>
          </w:p>
          <w:p w:rsidR="003F32E1" w:rsidRDefault="003F32E1" w:rsidP="00832107">
            <w:pPr>
              <w:pStyle w:val="TableParagraph"/>
              <w:rPr>
                <w:sz w:val="24"/>
                <w:szCs w:val="24"/>
                <w:lang w:val="ru-RU"/>
              </w:rPr>
            </w:pPr>
          </w:p>
          <w:p w:rsidR="003F32E1" w:rsidRDefault="003F32E1" w:rsidP="00832107">
            <w:pPr>
              <w:pStyle w:val="TableParagraph"/>
              <w:rPr>
                <w:sz w:val="24"/>
                <w:szCs w:val="24"/>
                <w:lang w:val="ru-RU"/>
              </w:rPr>
            </w:pPr>
          </w:p>
          <w:p w:rsidR="003F32E1" w:rsidRDefault="00BE1B46" w:rsidP="00832107">
            <w:pPr>
              <w:pStyle w:val="TableParagraph"/>
              <w:rPr>
                <w:sz w:val="24"/>
                <w:szCs w:val="24"/>
                <w:lang w:val="ru-RU"/>
              </w:rPr>
            </w:pPr>
            <w:hyperlink r:id="rId26" w:history="1">
              <w:r w:rsidR="003F32E1" w:rsidRPr="00964A88">
                <w:rPr>
                  <w:rStyle w:val="a7"/>
                  <w:sz w:val="24"/>
                  <w:szCs w:val="24"/>
                  <w:lang w:val="ru-RU"/>
                </w:rPr>
                <w:t>Приложение №9</w:t>
              </w:r>
            </w:hyperlink>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9E34CF" w:rsidRPr="00F160AF" w:rsidRDefault="00F160AF" w:rsidP="00832107">
            <w:pPr>
              <w:pStyle w:val="TableParagraph"/>
              <w:rPr>
                <w:rStyle w:val="a7"/>
                <w:sz w:val="24"/>
                <w:szCs w:val="24"/>
                <w:lang w:val="ru-RU"/>
              </w:rPr>
            </w:pPr>
            <w:r>
              <w:rPr>
                <w:sz w:val="24"/>
                <w:szCs w:val="24"/>
              </w:rPr>
              <w:fldChar w:fldCharType="begin"/>
            </w:r>
            <w:r>
              <w:rPr>
                <w:sz w:val="24"/>
                <w:szCs w:val="24"/>
                <w:lang w:val="ru-RU"/>
              </w:rPr>
              <w:instrText xml:space="preserve"> HYPERLINK "Результаты%20районной%20олимпиады.docx" </w:instrText>
            </w:r>
            <w:r>
              <w:rPr>
                <w:sz w:val="24"/>
                <w:szCs w:val="24"/>
              </w:rPr>
              <w:fldChar w:fldCharType="separate"/>
            </w:r>
            <w:r w:rsidR="004B7BD1" w:rsidRPr="00F160AF">
              <w:rPr>
                <w:rStyle w:val="a7"/>
                <w:sz w:val="24"/>
                <w:szCs w:val="24"/>
                <w:lang w:val="ru-RU"/>
              </w:rPr>
              <w:t>Результаты  олимпиады</w:t>
            </w:r>
          </w:p>
          <w:p w:rsidR="00424141" w:rsidRDefault="004B7BD1" w:rsidP="00832107">
            <w:pPr>
              <w:pStyle w:val="TableParagraph"/>
              <w:rPr>
                <w:sz w:val="24"/>
                <w:szCs w:val="24"/>
                <w:lang w:val="ru-RU"/>
              </w:rPr>
            </w:pPr>
            <w:r w:rsidRPr="00F160AF">
              <w:rPr>
                <w:rStyle w:val="a7"/>
                <w:sz w:val="24"/>
                <w:szCs w:val="24"/>
                <w:lang w:val="ru-RU"/>
              </w:rPr>
              <w:t>Приложение</w:t>
            </w:r>
            <w:r w:rsidR="009E34CF" w:rsidRPr="00F160AF">
              <w:rPr>
                <w:rStyle w:val="a7"/>
                <w:sz w:val="24"/>
                <w:szCs w:val="24"/>
                <w:lang w:val="ru-RU"/>
              </w:rPr>
              <w:t xml:space="preserve"> №29/а</w:t>
            </w:r>
            <w:r w:rsidR="00F160AF">
              <w:rPr>
                <w:sz w:val="24"/>
                <w:szCs w:val="24"/>
              </w:rPr>
              <w:fldChar w:fldCharType="end"/>
            </w:r>
          </w:p>
          <w:p w:rsidR="009E34CF" w:rsidRDefault="009E34CF" w:rsidP="00832107">
            <w:pPr>
              <w:pStyle w:val="TableParagraph"/>
              <w:rPr>
                <w:sz w:val="24"/>
                <w:szCs w:val="24"/>
                <w:lang w:val="ru-RU"/>
              </w:rPr>
            </w:pPr>
          </w:p>
          <w:p w:rsidR="000978DD" w:rsidRDefault="00BE1B46" w:rsidP="00832107">
            <w:pPr>
              <w:pStyle w:val="TableParagraph"/>
              <w:rPr>
                <w:sz w:val="24"/>
                <w:szCs w:val="24"/>
                <w:lang w:val="ru-RU"/>
              </w:rPr>
            </w:pPr>
            <w:hyperlink r:id="rId27" w:history="1">
              <w:r w:rsidR="004B7BD1" w:rsidRPr="00B96783">
                <w:rPr>
                  <w:rStyle w:val="a7"/>
                  <w:sz w:val="24"/>
                  <w:szCs w:val="24"/>
                  <w:lang w:val="ru-RU"/>
                </w:rPr>
                <w:t>Приложение №30</w:t>
              </w:r>
            </w:hyperlink>
          </w:p>
          <w:p w:rsidR="000978DD" w:rsidRDefault="000978DD" w:rsidP="00832107">
            <w:pPr>
              <w:pStyle w:val="TableParagraph"/>
              <w:rPr>
                <w:sz w:val="24"/>
                <w:szCs w:val="24"/>
                <w:lang w:val="ru-RU"/>
              </w:rPr>
            </w:pPr>
          </w:p>
          <w:p w:rsidR="000978DD" w:rsidRDefault="00BE1B46" w:rsidP="00832107">
            <w:pPr>
              <w:pStyle w:val="TableParagraph"/>
              <w:rPr>
                <w:sz w:val="24"/>
                <w:szCs w:val="24"/>
                <w:lang w:val="ru-RU"/>
              </w:rPr>
            </w:pPr>
            <w:hyperlink r:id="rId28" w:history="1">
              <w:r w:rsidR="00001ADA" w:rsidRPr="00964A88">
                <w:rPr>
                  <w:rStyle w:val="a7"/>
                  <w:sz w:val="24"/>
                  <w:szCs w:val="24"/>
                  <w:lang w:val="ru-RU"/>
                </w:rPr>
                <w:t>Приложение № 26</w:t>
              </w:r>
            </w:hyperlink>
          </w:p>
          <w:p w:rsidR="00001ADA" w:rsidRDefault="00001ADA" w:rsidP="00832107">
            <w:pPr>
              <w:pStyle w:val="TableParagraph"/>
              <w:rPr>
                <w:sz w:val="24"/>
                <w:szCs w:val="24"/>
                <w:lang w:val="ru-RU"/>
              </w:rPr>
            </w:pPr>
          </w:p>
          <w:p w:rsidR="000978DD" w:rsidRDefault="00BE1B46" w:rsidP="00832107">
            <w:pPr>
              <w:pStyle w:val="TableParagraph"/>
              <w:rPr>
                <w:sz w:val="24"/>
                <w:szCs w:val="24"/>
                <w:lang w:val="ru-RU"/>
              </w:rPr>
            </w:pPr>
            <w:hyperlink r:id="rId29" w:history="1">
              <w:r w:rsidR="000978DD" w:rsidRPr="00964A88">
                <w:rPr>
                  <w:rStyle w:val="a7"/>
                  <w:sz w:val="24"/>
                  <w:szCs w:val="24"/>
                  <w:lang w:val="ru-RU"/>
                </w:rPr>
                <w:t>Приложение №14</w:t>
              </w:r>
            </w:hyperlink>
          </w:p>
          <w:p w:rsidR="000978DD" w:rsidRDefault="000978DD" w:rsidP="00832107">
            <w:pPr>
              <w:pStyle w:val="TableParagraph"/>
              <w:rPr>
                <w:sz w:val="24"/>
                <w:szCs w:val="24"/>
                <w:lang w:val="ru-RU"/>
              </w:rPr>
            </w:pPr>
          </w:p>
          <w:p w:rsidR="000978DD" w:rsidRDefault="000978DD" w:rsidP="00832107">
            <w:pPr>
              <w:pStyle w:val="TableParagraph"/>
              <w:rPr>
                <w:sz w:val="24"/>
                <w:szCs w:val="24"/>
                <w:lang w:val="ru-RU"/>
              </w:rPr>
            </w:pPr>
          </w:p>
          <w:p w:rsidR="000978DD" w:rsidRDefault="000978DD" w:rsidP="00832107">
            <w:pPr>
              <w:pStyle w:val="TableParagraph"/>
              <w:rPr>
                <w:sz w:val="24"/>
                <w:szCs w:val="24"/>
                <w:lang w:val="ru-RU"/>
              </w:rPr>
            </w:pPr>
          </w:p>
          <w:p w:rsidR="000978DD" w:rsidRDefault="00BE1B46" w:rsidP="00832107">
            <w:pPr>
              <w:pStyle w:val="TableParagraph"/>
              <w:rPr>
                <w:sz w:val="24"/>
                <w:szCs w:val="24"/>
                <w:lang w:val="ru-RU"/>
              </w:rPr>
            </w:pPr>
            <w:hyperlink r:id="rId30" w:history="1">
              <w:r w:rsidR="000978DD" w:rsidRPr="00964A88">
                <w:rPr>
                  <w:rStyle w:val="a7"/>
                  <w:sz w:val="24"/>
                  <w:szCs w:val="24"/>
                  <w:lang w:val="ru-RU"/>
                </w:rPr>
                <w:t>Приложение № 9</w:t>
              </w:r>
            </w:hyperlink>
          </w:p>
          <w:p w:rsidR="009E253B" w:rsidRDefault="009E253B" w:rsidP="00832107">
            <w:pPr>
              <w:pStyle w:val="TableParagraph"/>
              <w:rPr>
                <w:sz w:val="24"/>
                <w:szCs w:val="24"/>
                <w:lang w:val="ru-RU"/>
              </w:rPr>
            </w:pPr>
          </w:p>
          <w:p w:rsidR="009E253B" w:rsidRDefault="009E253B" w:rsidP="00832107">
            <w:pPr>
              <w:pStyle w:val="TableParagraph"/>
              <w:rPr>
                <w:sz w:val="24"/>
                <w:szCs w:val="24"/>
                <w:lang w:val="ru-RU"/>
              </w:rPr>
            </w:pPr>
          </w:p>
          <w:p w:rsidR="009E253B" w:rsidRDefault="009E253B" w:rsidP="00832107">
            <w:pPr>
              <w:pStyle w:val="TableParagraph"/>
              <w:rPr>
                <w:sz w:val="24"/>
                <w:szCs w:val="24"/>
                <w:lang w:val="ru-RU"/>
              </w:rPr>
            </w:pPr>
          </w:p>
          <w:p w:rsidR="009E253B" w:rsidRDefault="00AE23B1" w:rsidP="00832107">
            <w:pPr>
              <w:pStyle w:val="TableParagraph"/>
              <w:rPr>
                <w:sz w:val="24"/>
                <w:szCs w:val="24"/>
                <w:lang w:val="ru-RU"/>
              </w:rPr>
            </w:pPr>
            <w:r>
              <w:rPr>
                <w:sz w:val="24"/>
                <w:szCs w:val="24"/>
                <w:lang w:val="ru-RU"/>
              </w:rPr>
              <w:t>Информация о призовых местах и спортивных соревнованиях</w:t>
            </w:r>
          </w:p>
          <w:p w:rsidR="00AE23B1" w:rsidRDefault="00AE23B1" w:rsidP="00832107">
            <w:pPr>
              <w:pStyle w:val="TableParagraph"/>
              <w:rPr>
                <w:sz w:val="24"/>
                <w:szCs w:val="24"/>
                <w:lang w:val="ru-RU"/>
              </w:rPr>
            </w:pPr>
            <w:r>
              <w:rPr>
                <w:sz w:val="24"/>
                <w:szCs w:val="24"/>
                <w:lang w:val="ru-RU"/>
              </w:rPr>
              <w:t>Отчет учителя</w:t>
            </w:r>
          </w:p>
          <w:p w:rsidR="00AE23B1" w:rsidRDefault="00AE23B1" w:rsidP="00832107">
            <w:pPr>
              <w:pStyle w:val="TableParagraph"/>
              <w:rPr>
                <w:sz w:val="24"/>
                <w:szCs w:val="24"/>
                <w:lang w:val="ru-RU"/>
              </w:rPr>
            </w:pPr>
            <w:r>
              <w:rPr>
                <w:sz w:val="24"/>
                <w:szCs w:val="24"/>
                <w:lang w:val="ru-RU"/>
              </w:rPr>
              <w:t>Педсовет «Контрольно-оценочная деятельность педагогов – условие успешной ИГА»</w:t>
            </w:r>
          </w:p>
          <w:p w:rsidR="00AE23B1" w:rsidRDefault="00AE23B1" w:rsidP="00832107">
            <w:pPr>
              <w:pStyle w:val="TableParagraph"/>
              <w:rPr>
                <w:sz w:val="24"/>
                <w:szCs w:val="24"/>
                <w:lang w:val="ru-RU"/>
              </w:rPr>
            </w:pPr>
            <w:r>
              <w:rPr>
                <w:sz w:val="24"/>
                <w:szCs w:val="24"/>
                <w:lang w:val="ru-RU"/>
              </w:rPr>
              <w:t>Образец тестового задания с инструкцией</w:t>
            </w:r>
          </w:p>
          <w:p w:rsidR="00AE23B1" w:rsidRDefault="00AE23B1" w:rsidP="00832107">
            <w:pPr>
              <w:pStyle w:val="TableParagraph"/>
              <w:rPr>
                <w:sz w:val="24"/>
                <w:szCs w:val="24"/>
                <w:lang w:val="ru-RU"/>
              </w:rPr>
            </w:pPr>
            <w:r>
              <w:rPr>
                <w:sz w:val="24"/>
                <w:szCs w:val="24"/>
                <w:lang w:val="ru-RU"/>
              </w:rPr>
              <w:t>Анализ и мониторинг успеваемости и качества знаний (образец)</w:t>
            </w:r>
          </w:p>
          <w:p w:rsidR="00AE23B1" w:rsidRDefault="00AE23B1" w:rsidP="00832107">
            <w:pPr>
              <w:pStyle w:val="TableParagraph"/>
              <w:rPr>
                <w:sz w:val="24"/>
                <w:szCs w:val="24"/>
                <w:lang w:val="ru-RU"/>
              </w:rPr>
            </w:pPr>
            <w:r>
              <w:rPr>
                <w:sz w:val="24"/>
                <w:szCs w:val="24"/>
                <w:lang w:val="ru-RU"/>
              </w:rPr>
              <w:lastRenderedPageBreak/>
              <w:t>Образец оформления письменных работ по русскому языку</w:t>
            </w:r>
          </w:p>
          <w:p w:rsidR="00AE23B1" w:rsidRDefault="00AE23B1" w:rsidP="00832107">
            <w:pPr>
              <w:pStyle w:val="TableParagraph"/>
              <w:rPr>
                <w:sz w:val="24"/>
                <w:szCs w:val="24"/>
                <w:lang w:val="ru-RU"/>
              </w:rPr>
            </w:pPr>
            <w:r>
              <w:rPr>
                <w:sz w:val="24"/>
                <w:szCs w:val="24"/>
                <w:lang w:val="ru-RU"/>
              </w:rPr>
              <w:t>Методические рекомендации «Единый орфографический режим в начальной школе»</w:t>
            </w:r>
          </w:p>
          <w:p w:rsidR="009532C1" w:rsidRDefault="00801F30" w:rsidP="00832107">
            <w:pPr>
              <w:pStyle w:val="TableParagraph"/>
              <w:rPr>
                <w:sz w:val="24"/>
                <w:szCs w:val="24"/>
                <w:lang w:val="ru-RU"/>
              </w:rPr>
            </w:pPr>
            <w:r>
              <w:rPr>
                <w:sz w:val="24"/>
                <w:szCs w:val="24"/>
                <w:lang w:val="ru-RU"/>
              </w:rPr>
              <w:t>Методические рекомендации по русскому языку</w:t>
            </w:r>
          </w:p>
          <w:p w:rsidR="00801F30" w:rsidRDefault="00801F30" w:rsidP="00832107">
            <w:pPr>
              <w:pStyle w:val="TableParagraph"/>
              <w:rPr>
                <w:sz w:val="24"/>
                <w:szCs w:val="24"/>
                <w:lang w:val="ru-RU"/>
              </w:rPr>
            </w:pPr>
            <w:r>
              <w:rPr>
                <w:sz w:val="24"/>
                <w:szCs w:val="24"/>
                <w:lang w:val="ru-RU"/>
              </w:rPr>
              <w:t>Сайт ИШГ</w:t>
            </w:r>
          </w:p>
          <w:p w:rsidR="009E253B" w:rsidRDefault="009E253B" w:rsidP="00832107">
            <w:pPr>
              <w:pStyle w:val="TableParagraph"/>
              <w:rPr>
                <w:sz w:val="24"/>
                <w:szCs w:val="24"/>
                <w:lang w:val="ru-RU"/>
              </w:rPr>
            </w:pPr>
          </w:p>
          <w:p w:rsidR="009E253B" w:rsidRDefault="009E253B" w:rsidP="00832107">
            <w:pPr>
              <w:pStyle w:val="TableParagraph"/>
              <w:rPr>
                <w:sz w:val="24"/>
                <w:szCs w:val="24"/>
                <w:lang w:val="ru-RU"/>
              </w:rPr>
            </w:pPr>
          </w:p>
          <w:p w:rsidR="009E253B" w:rsidRDefault="009E253B" w:rsidP="00832107">
            <w:pPr>
              <w:pStyle w:val="TableParagraph"/>
              <w:rPr>
                <w:sz w:val="24"/>
                <w:szCs w:val="24"/>
                <w:lang w:val="ru-RU"/>
              </w:rPr>
            </w:pPr>
          </w:p>
          <w:p w:rsidR="009E253B" w:rsidRPr="00424141" w:rsidRDefault="009E253B" w:rsidP="00832107">
            <w:pPr>
              <w:pStyle w:val="TableParagraph"/>
              <w:rPr>
                <w:sz w:val="24"/>
                <w:szCs w:val="24"/>
                <w:lang w:val="ru-RU"/>
              </w:rPr>
            </w:pPr>
          </w:p>
        </w:tc>
      </w:tr>
      <w:tr w:rsidR="00424141" w:rsidTr="00832107">
        <w:trPr>
          <w:trHeight w:val="552"/>
        </w:trPr>
        <w:tc>
          <w:tcPr>
            <w:tcW w:w="708" w:type="dxa"/>
          </w:tcPr>
          <w:p w:rsidR="00424141" w:rsidRDefault="00D97ED4" w:rsidP="00832107">
            <w:pPr>
              <w:pStyle w:val="TableParagraph"/>
              <w:spacing w:line="268" w:lineRule="exact"/>
              <w:ind w:right="143"/>
              <w:jc w:val="center"/>
              <w:rPr>
                <w:sz w:val="24"/>
              </w:rPr>
            </w:pPr>
            <w:r>
              <w:rPr>
                <w:sz w:val="24"/>
                <w:lang w:val="ru-RU"/>
              </w:rPr>
              <w:lastRenderedPageBreak/>
              <w:t xml:space="preserve"> </w:t>
            </w:r>
            <w:r w:rsidR="00424141">
              <w:rPr>
                <w:sz w:val="24"/>
              </w:rPr>
              <w:t>2.5.</w:t>
            </w:r>
          </w:p>
        </w:tc>
        <w:tc>
          <w:tcPr>
            <w:tcW w:w="2884" w:type="dxa"/>
          </w:tcPr>
          <w:p w:rsidR="00424141" w:rsidRPr="00424141" w:rsidRDefault="00424141" w:rsidP="00832107">
            <w:pPr>
              <w:pStyle w:val="TableParagraph"/>
              <w:spacing w:line="268" w:lineRule="exact"/>
              <w:ind w:left="108"/>
              <w:rPr>
                <w:sz w:val="24"/>
                <w:szCs w:val="24"/>
                <w:lang w:val="ru-RU"/>
              </w:rPr>
            </w:pPr>
            <w:r w:rsidRPr="00424141">
              <w:rPr>
                <w:sz w:val="24"/>
                <w:szCs w:val="24"/>
                <w:lang w:val="ru-RU"/>
              </w:rPr>
              <w:t>Наличие системы информирования учащихся об используемых правилах, процедурах и результатах оценивания, а также процедурах их пересмотра</w:t>
            </w:r>
          </w:p>
        </w:tc>
        <w:tc>
          <w:tcPr>
            <w:tcW w:w="9049" w:type="dxa"/>
          </w:tcPr>
          <w:p w:rsidR="007D3B3C" w:rsidRPr="007D3B3C" w:rsidRDefault="007D3B3C" w:rsidP="007D3B3C">
            <w:pPr>
              <w:rPr>
                <w:color w:val="000000" w:themeColor="text1"/>
                <w:sz w:val="24"/>
                <w:szCs w:val="24"/>
                <w:lang w:val="ru-RU"/>
              </w:rPr>
            </w:pPr>
            <w:r w:rsidRPr="007D3B3C">
              <w:rPr>
                <w:color w:val="000000" w:themeColor="text1"/>
                <w:sz w:val="24"/>
                <w:szCs w:val="24"/>
                <w:lang w:val="ru-RU"/>
              </w:rPr>
              <w:t>Оценивание учебных достижений учащихся проводится в соответствии нормативов и критериев оценивания, регламентированных в нормативно-правовых актах: Госстандарт, положение о системе оценивания учебных достижений и ком</w:t>
            </w:r>
            <w:r w:rsidR="003A750C">
              <w:rPr>
                <w:color w:val="000000" w:themeColor="text1"/>
                <w:sz w:val="24"/>
                <w:szCs w:val="24"/>
                <w:lang w:val="ru-RU"/>
              </w:rPr>
              <w:t xml:space="preserve">петенций учащихся в </w:t>
            </w:r>
            <w:r w:rsidR="00C71124" w:rsidRPr="00C71124">
              <w:rPr>
                <w:lang w:val="ru-RU"/>
              </w:rPr>
              <w:t xml:space="preserve">Ивановской средней школы  №2 имени Акылбека  Турсуналиева </w:t>
            </w:r>
            <w:r w:rsidRPr="007D3B3C">
              <w:rPr>
                <w:color w:val="000000" w:themeColor="text1"/>
                <w:sz w:val="24"/>
                <w:szCs w:val="24"/>
                <w:lang w:val="ru-RU"/>
              </w:rPr>
              <w:t>, образовательные стандарты по предметам.</w:t>
            </w:r>
          </w:p>
          <w:p w:rsidR="007D3B3C" w:rsidRPr="007D3B3C" w:rsidRDefault="007D3B3C" w:rsidP="007D3B3C">
            <w:pPr>
              <w:rPr>
                <w:color w:val="000000" w:themeColor="text1"/>
                <w:sz w:val="24"/>
                <w:szCs w:val="24"/>
                <w:lang w:val="ru-RU"/>
              </w:rPr>
            </w:pPr>
            <w:r w:rsidRPr="007D3B3C">
              <w:rPr>
                <w:color w:val="000000" w:themeColor="text1"/>
                <w:sz w:val="24"/>
                <w:szCs w:val="24"/>
                <w:lang w:val="ru-RU"/>
              </w:rPr>
              <w:t>Вышеуказанные локальные акты устанавливают требования к отметке и оценке учебных достижений, формирует мотивацию учения, повышают уровень объективности, гласности в оценивании учителей, учебных достижений учащихся.</w:t>
            </w:r>
          </w:p>
          <w:p w:rsidR="00424141" w:rsidRPr="00424141" w:rsidRDefault="00424141" w:rsidP="00832107">
            <w:pPr>
              <w:pStyle w:val="TableParagraph"/>
              <w:rPr>
                <w:sz w:val="24"/>
                <w:szCs w:val="24"/>
                <w:lang w:val="ru-RU"/>
              </w:rPr>
            </w:pPr>
            <w:r w:rsidRPr="00424141">
              <w:rPr>
                <w:sz w:val="24"/>
                <w:szCs w:val="24"/>
                <w:lang w:val="ru-RU"/>
              </w:rPr>
              <w:t>Система информирования учащихся об используемых правилах, процедурах и результатах оценивания, а также процедурах их пересмотра включает в себя:</w:t>
            </w:r>
          </w:p>
          <w:p w:rsidR="00424141" w:rsidRPr="00424141" w:rsidRDefault="00424141" w:rsidP="00832107">
            <w:pPr>
              <w:pStyle w:val="TableParagraph"/>
              <w:rPr>
                <w:sz w:val="24"/>
                <w:szCs w:val="24"/>
                <w:lang w:val="ru-RU"/>
              </w:rPr>
            </w:pPr>
            <w:r w:rsidRPr="00424141">
              <w:rPr>
                <w:sz w:val="24"/>
                <w:lang w:val="ru-RU"/>
              </w:rPr>
              <w:t xml:space="preserve">• </w:t>
            </w:r>
            <w:r w:rsidRPr="00424141">
              <w:rPr>
                <w:sz w:val="24"/>
                <w:szCs w:val="24"/>
                <w:lang w:val="ru-RU"/>
              </w:rPr>
              <w:t>Положение о системе оценивания</w:t>
            </w:r>
            <w:r w:rsidR="005E1528">
              <w:rPr>
                <w:sz w:val="24"/>
                <w:szCs w:val="24"/>
                <w:lang w:val="ru-RU"/>
              </w:rPr>
              <w:t>.</w:t>
            </w:r>
          </w:p>
          <w:p w:rsidR="00424141" w:rsidRPr="00424141" w:rsidRDefault="00424141" w:rsidP="00832107">
            <w:pPr>
              <w:pStyle w:val="TableParagraph"/>
              <w:rPr>
                <w:sz w:val="24"/>
                <w:lang w:val="ru-RU"/>
              </w:rPr>
            </w:pPr>
            <w:r w:rsidRPr="00424141">
              <w:rPr>
                <w:sz w:val="24"/>
                <w:lang w:val="ru-RU"/>
              </w:rPr>
              <w:t>• В кабинетах вывешены нормы оценок за письменные работы</w:t>
            </w:r>
            <w:r w:rsidR="005E1528">
              <w:rPr>
                <w:sz w:val="24"/>
                <w:lang w:val="ru-RU"/>
              </w:rPr>
              <w:t>.</w:t>
            </w:r>
          </w:p>
          <w:p w:rsidR="00424141" w:rsidRPr="00424141" w:rsidRDefault="00424141" w:rsidP="00832107">
            <w:pPr>
              <w:pStyle w:val="TableParagraph"/>
              <w:rPr>
                <w:sz w:val="24"/>
                <w:lang w:val="ru-RU"/>
              </w:rPr>
            </w:pPr>
            <w:r w:rsidRPr="00424141">
              <w:rPr>
                <w:sz w:val="24"/>
                <w:lang w:val="ru-RU"/>
              </w:rPr>
              <w:t>• Перед проведением промежуточных экзаменов проводятся консультативные занятия по нормам оценок</w:t>
            </w:r>
            <w:r w:rsidR="005E1528">
              <w:rPr>
                <w:sz w:val="24"/>
                <w:lang w:val="ru-RU"/>
              </w:rPr>
              <w:t>.</w:t>
            </w:r>
          </w:p>
          <w:p w:rsidR="00424141" w:rsidRPr="00424141" w:rsidRDefault="005E1528" w:rsidP="00832107">
            <w:pPr>
              <w:pStyle w:val="TableParagraph"/>
              <w:rPr>
                <w:sz w:val="24"/>
                <w:lang w:val="ru-RU"/>
              </w:rPr>
            </w:pPr>
            <w:r>
              <w:rPr>
                <w:sz w:val="24"/>
                <w:lang w:val="ru-RU"/>
              </w:rPr>
              <w:t xml:space="preserve">•  Ознакомление учащихся с  процедурой </w:t>
            </w:r>
            <w:r w:rsidR="00424141" w:rsidRPr="00424141">
              <w:rPr>
                <w:sz w:val="24"/>
                <w:lang w:val="ru-RU"/>
              </w:rPr>
              <w:t xml:space="preserve"> апелляции</w:t>
            </w:r>
            <w:r>
              <w:rPr>
                <w:sz w:val="24"/>
                <w:lang w:val="ru-RU"/>
              </w:rPr>
              <w:t>.</w:t>
            </w:r>
          </w:p>
          <w:p w:rsidR="00424141" w:rsidRDefault="00424141" w:rsidP="00832107">
            <w:pPr>
              <w:pStyle w:val="TableParagraph"/>
              <w:rPr>
                <w:sz w:val="24"/>
                <w:szCs w:val="24"/>
                <w:lang w:val="ru-RU"/>
              </w:rPr>
            </w:pPr>
            <w:r w:rsidRPr="00424141">
              <w:rPr>
                <w:sz w:val="24"/>
                <w:szCs w:val="24"/>
                <w:lang w:val="ru-RU"/>
              </w:rPr>
              <w:t>Апелляцией является аргументированное заявление обучающегося на имя экзаменатора</w:t>
            </w:r>
            <w:r w:rsidR="00621184">
              <w:rPr>
                <w:sz w:val="24"/>
                <w:szCs w:val="24"/>
                <w:lang w:val="ru-RU"/>
              </w:rPr>
              <w:t>,</w:t>
            </w:r>
            <w:r w:rsidRPr="00424141">
              <w:rPr>
                <w:sz w:val="24"/>
                <w:szCs w:val="24"/>
                <w:lang w:val="ru-RU"/>
              </w:rPr>
              <w:t xml:space="preserve"> либо о нарушении процедуры оценивания, приведших к снижению оценки, либо об ошибочности, по его мнению, подсчета балло</w:t>
            </w:r>
            <w:r w:rsidR="00621184">
              <w:rPr>
                <w:sz w:val="24"/>
                <w:szCs w:val="24"/>
                <w:lang w:val="ru-RU"/>
              </w:rPr>
              <w:t>в. В ходе рассмотрения апелляции,</w:t>
            </w:r>
            <w:r w:rsidRPr="00424141">
              <w:rPr>
                <w:sz w:val="24"/>
                <w:szCs w:val="24"/>
                <w:lang w:val="ru-RU"/>
              </w:rPr>
              <w:t xml:space="preserve"> проверяется только правильность оценивания и соблюдени</w:t>
            </w:r>
            <w:r w:rsidR="00621184">
              <w:rPr>
                <w:sz w:val="24"/>
                <w:szCs w:val="24"/>
                <w:lang w:val="ru-RU"/>
              </w:rPr>
              <w:t xml:space="preserve">е порядка проведения письменной </w:t>
            </w:r>
            <w:r w:rsidRPr="00424141">
              <w:rPr>
                <w:sz w:val="24"/>
                <w:szCs w:val="24"/>
                <w:lang w:val="ru-RU"/>
              </w:rPr>
              <w:t xml:space="preserve"> работы. </w:t>
            </w:r>
            <w:r w:rsidRPr="00621184">
              <w:rPr>
                <w:sz w:val="24"/>
                <w:szCs w:val="24"/>
                <w:lang w:val="ru-RU"/>
              </w:rPr>
              <w:t>Учащиеся эффективно пользуются своими правами.</w:t>
            </w:r>
          </w:p>
          <w:p w:rsidR="003959E6" w:rsidRDefault="007D3B3C" w:rsidP="00832107">
            <w:pPr>
              <w:pStyle w:val="TableParagraph"/>
              <w:rPr>
                <w:color w:val="000000" w:themeColor="text1"/>
                <w:sz w:val="24"/>
                <w:szCs w:val="24"/>
                <w:lang w:val="ru-RU"/>
              </w:rPr>
            </w:pPr>
            <w:r w:rsidRPr="007D3B3C">
              <w:rPr>
                <w:color w:val="000000" w:themeColor="text1"/>
                <w:sz w:val="24"/>
                <w:szCs w:val="24"/>
                <w:lang w:val="ru-RU"/>
              </w:rPr>
              <w:t xml:space="preserve">Для объективной оценки учебных достижений учеников действуют внутренние </w:t>
            </w:r>
            <w:r w:rsidRPr="007D3B3C">
              <w:rPr>
                <w:color w:val="000000" w:themeColor="text1"/>
                <w:sz w:val="24"/>
                <w:szCs w:val="24"/>
                <w:lang w:val="ru-RU"/>
              </w:rPr>
              <w:lastRenderedPageBreak/>
              <w:t>локальные акты «Положение по урегулированию споров между участниками образовательных отношений» и «Положение о кон</w:t>
            </w:r>
            <w:r w:rsidR="003A750C">
              <w:rPr>
                <w:color w:val="000000" w:themeColor="text1"/>
                <w:sz w:val="24"/>
                <w:szCs w:val="24"/>
                <w:lang w:val="ru-RU"/>
              </w:rPr>
              <w:t xml:space="preserve">фликтной комиссии в </w:t>
            </w:r>
            <w:r w:rsidR="00C71124" w:rsidRPr="00C71124">
              <w:rPr>
                <w:lang w:val="ru-RU"/>
              </w:rPr>
              <w:t xml:space="preserve">Ивановской средней школы  №2 имени Акылбека  Турсуналиева </w:t>
            </w:r>
            <w:r w:rsidRPr="007D3B3C">
              <w:rPr>
                <w:color w:val="000000" w:themeColor="text1"/>
                <w:sz w:val="24"/>
                <w:szCs w:val="24"/>
                <w:lang w:val="ru-RU"/>
              </w:rPr>
              <w:t>». За последние 5 лет обращений в данную комиссию не зарегистрировано.</w:t>
            </w:r>
          </w:p>
          <w:p w:rsidR="007D3B3C" w:rsidRPr="00E06FC0" w:rsidRDefault="007D3B3C" w:rsidP="007D3B3C">
            <w:pPr>
              <w:rPr>
                <w:color w:val="000000" w:themeColor="text1"/>
                <w:sz w:val="24"/>
                <w:szCs w:val="24"/>
                <w:lang w:val="ru-RU"/>
              </w:rPr>
            </w:pPr>
            <w:r w:rsidRPr="00E06FC0">
              <w:rPr>
                <w:color w:val="000000" w:themeColor="text1"/>
                <w:sz w:val="24"/>
                <w:szCs w:val="24"/>
                <w:lang w:val="ru-RU"/>
              </w:rPr>
              <w:t>Процедура апелляции по результатам оценки регламентирована внутренними локальными актами: положен</w:t>
            </w:r>
            <w:r w:rsidR="003A750C">
              <w:rPr>
                <w:color w:val="000000" w:themeColor="text1"/>
                <w:sz w:val="24"/>
                <w:szCs w:val="24"/>
                <w:lang w:val="ru-RU"/>
              </w:rPr>
              <w:t xml:space="preserve">ием «Об апелляционной комиссии в </w:t>
            </w:r>
            <w:r w:rsidR="00C71124" w:rsidRPr="00C71124">
              <w:rPr>
                <w:lang w:val="ru-RU"/>
              </w:rPr>
              <w:t>Ивановской средней школы  №2 имени Акылбека  Турсуналиева –</w:t>
            </w:r>
            <w:r w:rsidRPr="00E06FC0">
              <w:rPr>
                <w:color w:val="000000" w:themeColor="text1"/>
                <w:sz w:val="24"/>
                <w:szCs w:val="24"/>
                <w:lang w:val="ru-RU"/>
              </w:rPr>
              <w:t>», приказом по</w:t>
            </w:r>
            <w:r w:rsidR="00E513FA">
              <w:rPr>
                <w:color w:val="000000" w:themeColor="text1"/>
                <w:sz w:val="24"/>
                <w:szCs w:val="24"/>
                <w:lang w:val="ru-RU"/>
              </w:rPr>
              <w:t xml:space="preserve"> школе «О создании конфликтной </w:t>
            </w:r>
            <w:r w:rsidR="005629A2">
              <w:rPr>
                <w:color w:val="000000" w:themeColor="text1"/>
                <w:sz w:val="24"/>
                <w:szCs w:val="24"/>
                <w:lang w:val="ru-RU"/>
              </w:rPr>
              <w:t>комиссии»</w:t>
            </w:r>
            <w:r w:rsidRPr="00E06FC0">
              <w:rPr>
                <w:color w:val="000000" w:themeColor="text1"/>
                <w:sz w:val="24"/>
                <w:szCs w:val="24"/>
                <w:lang w:val="ru-RU"/>
              </w:rPr>
              <w:t xml:space="preserve">.  </w:t>
            </w:r>
          </w:p>
          <w:p w:rsidR="007D3B3C" w:rsidRPr="00E06FC0" w:rsidRDefault="007D3B3C" w:rsidP="007D3B3C">
            <w:pPr>
              <w:rPr>
                <w:color w:val="000000" w:themeColor="text1"/>
                <w:sz w:val="24"/>
                <w:szCs w:val="24"/>
                <w:lang w:val="ru-RU"/>
              </w:rPr>
            </w:pPr>
            <w:r w:rsidRPr="00E06FC0">
              <w:rPr>
                <w:color w:val="000000" w:themeColor="text1"/>
                <w:sz w:val="24"/>
                <w:szCs w:val="24"/>
                <w:lang w:val="ru-RU"/>
              </w:rPr>
              <w:t xml:space="preserve">          В вышеуказанных документах отражены состав комиссии, ее функции, процедура апелляции. За последние 5 лет зарегистрированных случаев подачи апелляции не имеется.</w:t>
            </w:r>
          </w:p>
          <w:p w:rsidR="007D3B3C" w:rsidRDefault="007D3B3C" w:rsidP="007D3B3C">
            <w:pPr>
              <w:pStyle w:val="TableParagraph"/>
              <w:rPr>
                <w:sz w:val="24"/>
                <w:szCs w:val="24"/>
                <w:lang w:val="ky-KG"/>
              </w:rPr>
            </w:pPr>
            <w:r w:rsidRPr="007D3B3C">
              <w:rPr>
                <w:sz w:val="24"/>
                <w:szCs w:val="24"/>
                <w:lang w:val="ru-RU"/>
              </w:rPr>
              <w:t>В школе внедрена процедура своевременного реагирования на жалобы. А именно: книги предложений для учеников и родителей. Ученики имеют свободный доступ к «Почте доверия». Родители могут обратиться в приемную директора и сделать записи в «Книге отзывов и предложений»</w:t>
            </w:r>
            <w:r w:rsidRPr="00127F1C">
              <w:rPr>
                <w:sz w:val="24"/>
                <w:szCs w:val="24"/>
                <w:lang w:val="ky-KG"/>
              </w:rPr>
              <w:t>.</w:t>
            </w:r>
          </w:p>
          <w:p w:rsidR="003959E6" w:rsidRPr="00621184" w:rsidRDefault="000D79AF" w:rsidP="000D79AF">
            <w:pPr>
              <w:pStyle w:val="TableParagraph"/>
              <w:rPr>
                <w:sz w:val="24"/>
                <w:szCs w:val="24"/>
                <w:lang w:val="ru-RU"/>
              </w:rPr>
            </w:pPr>
            <w:r w:rsidRPr="000D79AF">
              <w:rPr>
                <w:color w:val="000000" w:themeColor="text1"/>
                <w:sz w:val="24"/>
                <w:szCs w:val="24"/>
                <w:lang w:val="ru-RU"/>
              </w:rPr>
              <w:t xml:space="preserve">В целях своевременного информирования родителей и обучающихся о текущих изменениях в деятельности школы, итоги ГИА, НЦТ, ОРТ и других учебных достижений в </w:t>
            </w:r>
            <w:r w:rsidR="00C71124" w:rsidRPr="00C71124">
              <w:rPr>
                <w:lang w:val="ru-RU"/>
              </w:rPr>
              <w:t xml:space="preserve">Ивановской средней школы  №2 имени Акылбека  Турсуналиева – </w:t>
            </w:r>
            <w:r w:rsidRPr="000D79AF">
              <w:rPr>
                <w:color w:val="000000" w:themeColor="text1"/>
                <w:sz w:val="24"/>
                <w:szCs w:val="24"/>
                <w:lang w:val="ru-RU"/>
              </w:rPr>
              <w:t xml:space="preserve">  имеются стенды «Уголок родителя», «Уголок выпус</w:t>
            </w:r>
            <w:r w:rsidR="00496A63">
              <w:rPr>
                <w:color w:val="000000" w:themeColor="text1"/>
                <w:sz w:val="24"/>
                <w:szCs w:val="24"/>
                <w:lang w:val="ru-RU"/>
              </w:rPr>
              <w:t>кника», «Школьный парламент</w:t>
            </w:r>
            <w:r w:rsidR="00CC0793">
              <w:rPr>
                <w:color w:val="000000" w:themeColor="text1"/>
                <w:sz w:val="24"/>
                <w:szCs w:val="24"/>
                <w:lang w:val="ru-RU"/>
              </w:rPr>
              <w:t xml:space="preserve"> », «Классный уголок», «Отличники</w:t>
            </w:r>
            <w:r w:rsidRPr="000D79AF">
              <w:rPr>
                <w:color w:val="000000" w:themeColor="text1"/>
                <w:sz w:val="24"/>
                <w:szCs w:val="24"/>
                <w:lang w:val="ru-RU"/>
              </w:rPr>
              <w:t xml:space="preserve"> школы». Так же информирование проводится через классные часы, классные и общешкольные родительские собрания, портфолио учащихся</w:t>
            </w:r>
            <w:r w:rsidR="008518FC">
              <w:rPr>
                <w:color w:val="000000" w:themeColor="text1"/>
                <w:sz w:val="24"/>
                <w:szCs w:val="24"/>
                <w:lang w:val="ru-RU"/>
              </w:rPr>
              <w:t>.</w:t>
            </w:r>
          </w:p>
        </w:tc>
        <w:tc>
          <w:tcPr>
            <w:tcW w:w="2678" w:type="dxa"/>
            <w:gridSpan w:val="2"/>
          </w:tcPr>
          <w:p w:rsidR="00164B88" w:rsidRPr="00094E1D" w:rsidRDefault="00164B88" w:rsidP="00832107">
            <w:pPr>
              <w:pStyle w:val="TableParagraph"/>
              <w:rPr>
                <w:sz w:val="24"/>
                <w:szCs w:val="24"/>
                <w:lang w:val="ru-RU"/>
              </w:rPr>
            </w:pPr>
            <w:r>
              <w:rPr>
                <w:sz w:val="24"/>
                <w:szCs w:val="24"/>
                <w:lang w:val="ru-RU"/>
              </w:rPr>
              <w:lastRenderedPageBreak/>
              <w:t xml:space="preserve"> </w:t>
            </w:r>
            <w:hyperlink r:id="rId31" w:history="1">
              <w:r w:rsidRPr="00094E1D">
                <w:rPr>
                  <w:rStyle w:val="a7"/>
                  <w:sz w:val="24"/>
                  <w:szCs w:val="24"/>
                  <w:lang w:val="ru-RU"/>
                </w:rPr>
                <w:t>Приложен</w:t>
              </w:r>
              <w:r w:rsidR="00094E1D" w:rsidRPr="00094E1D">
                <w:rPr>
                  <w:rStyle w:val="a7"/>
                  <w:sz w:val="24"/>
                  <w:szCs w:val="24"/>
                  <w:lang w:val="ru-RU"/>
                </w:rPr>
                <w:t>ие № 11</w:t>
              </w:r>
            </w:hyperlink>
          </w:p>
          <w:p w:rsidR="00164B88" w:rsidRDefault="00164B88" w:rsidP="00832107">
            <w:pPr>
              <w:pStyle w:val="TableParagraph"/>
              <w:rPr>
                <w:sz w:val="24"/>
                <w:szCs w:val="24"/>
                <w:lang w:val="ru-RU"/>
              </w:rPr>
            </w:pPr>
            <w:r>
              <w:rPr>
                <w:sz w:val="24"/>
                <w:szCs w:val="24"/>
                <w:lang w:val="ru-RU"/>
              </w:rPr>
              <w:t xml:space="preserve"> </w:t>
            </w:r>
          </w:p>
          <w:p w:rsidR="00164B88" w:rsidRDefault="00BE1B46" w:rsidP="00164B88">
            <w:pPr>
              <w:pStyle w:val="TableParagraph"/>
              <w:rPr>
                <w:sz w:val="24"/>
                <w:szCs w:val="24"/>
                <w:lang w:val="ru-RU"/>
              </w:rPr>
            </w:pPr>
            <w:hyperlink r:id="rId32" w:history="1">
              <w:r w:rsidR="00164B88" w:rsidRPr="00F160AF">
                <w:rPr>
                  <w:rStyle w:val="a7"/>
                  <w:sz w:val="24"/>
                  <w:szCs w:val="24"/>
                  <w:lang w:val="ru-RU"/>
                </w:rPr>
                <w:t>Приложение №12</w:t>
              </w:r>
            </w:hyperlink>
          </w:p>
          <w:p w:rsidR="00164B88" w:rsidRDefault="00164B88" w:rsidP="00832107">
            <w:pPr>
              <w:pStyle w:val="TableParagraph"/>
              <w:rPr>
                <w:sz w:val="24"/>
                <w:szCs w:val="24"/>
                <w:lang w:val="ru-RU"/>
              </w:rPr>
            </w:pPr>
          </w:p>
          <w:p w:rsidR="00164B88" w:rsidRDefault="00164B88" w:rsidP="00832107">
            <w:pPr>
              <w:pStyle w:val="TableParagraph"/>
              <w:rPr>
                <w:sz w:val="24"/>
                <w:szCs w:val="24"/>
                <w:lang w:val="ru-RU"/>
              </w:rPr>
            </w:pPr>
          </w:p>
          <w:p w:rsidR="00164B88" w:rsidRDefault="00164B88" w:rsidP="00832107">
            <w:pPr>
              <w:pStyle w:val="TableParagraph"/>
              <w:rPr>
                <w:sz w:val="24"/>
                <w:szCs w:val="24"/>
                <w:lang w:val="ru-RU"/>
              </w:rPr>
            </w:pPr>
          </w:p>
          <w:p w:rsidR="00164B88" w:rsidRDefault="00164B88" w:rsidP="00832107">
            <w:pPr>
              <w:pStyle w:val="TableParagraph"/>
              <w:rPr>
                <w:sz w:val="24"/>
                <w:szCs w:val="24"/>
                <w:lang w:val="ru-RU"/>
              </w:rPr>
            </w:pPr>
          </w:p>
          <w:p w:rsidR="00164B88" w:rsidRPr="007D3B3C" w:rsidRDefault="00164B88" w:rsidP="00832107">
            <w:pPr>
              <w:pStyle w:val="TableParagraph"/>
              <w:rPr>
                <w:sz w:val="24"/>
                <w:szCs w:val="24"/>
                <w:lang w:val="ru-RU"/>
              </w:rPr>
            </w:pPr>
          </w:p>
          <w:p w:rsidR="00424141" w:rsidRDefault="00424141" w:rsidP="00832107">
            <w:pPr>
              <w:pStyle w:val="TableParagraph"/>
              <w:rPr>
                <w:sz w:val="24"/>
                <w:szCs w:val="24"/>
                <w:lang w:val="ru-RU"/>
              </w:rPr>
            </w:pPr>
          </w:p>
          <w:p w:rsidR="005E1528" w:rsidRDefault="005E1528" w:rsidP="00832107">
            <w:pPr>
              <w:pStyle w:val="TableParagraph"/>
              <w:rPr>
                <w:sz w:val="24"/>
                <w:szCs w:val="24"/>
                <w:lang w:val="ru-RU"/>
              </w:rPr>
            </w:pPr>
          </w:p>
          <w:p w:rsidR="005E1528" w:rsidRDefault="005E1528" w:rsidP="00832107">
            <w:pPr>
              <w:pStyle w:val="TableParagraph"/>
              <w:rPr>
                <w:sz w:val="24"/>
                <w:szCs w:val="24"/>
                <w:lang w:val="ru-RU"/>
              </w:rPr>
            </w:pPr>
          </w:p>
          <w:p w:rsidR="005E1528" w:rsidRDefault="005E1528"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BE1B46" w:rsidP="00832107">
            <w:pPr>
              <w:pStyle w:val="TableParagraph"/>
              <w:rPr>
                <w:sz w:val="24"/>
                <w:szCs w:val="24"/>
                <w:lang w:val="ru-RU"/>
              </w:rPr>
            </w:pPr>
            <w:hyperlink r:id="rId33" w:history="1">
              <w:r w:rsidR="00141971" w:rsidRPr="00DC7A64">
                <w:rPr>
                  <w:rStyle w:val="a7"/>
                  <w:sz w:val="24"/>
                  <w:szCs w:val="24"/>
                  <w:lang w:val="ru-RU"/>
                </w:rPr>
                <w:t>Приложение № 16</w:t>
              </w:r>
            </w:hyperlink>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4B7BD1" w:rsidRDefault="004B7BD1" w:rsidP="00832107">
            <w:pPr>
              <w:pStyle w:val="TableParagraph"/>
              <w:rPr>
                <w:sz w:val="24"/>
                <w:szCs w:val="24"/>
                <w:lang w:val="ru-RU"/>
              </w:rPr>
            </w:pPr>
          </w:p>
          <w:p w:rsidR="007D3B3C" w:rsidRDefault="007D3B3C" w:rsidP="00832107">
            <w:pPr>
              <w:pStyle w:val="TableParagraph"/>
              <w:rPr>
                <w:sz w:val="24"/>
                <w:szCs w:val="24"/>
                <w:lang w:val="ru-RU"/>
              </w:rPr>
            </w:pPr>
          </w:p>
          <w:p w:rsidR="007D3B3C" w:rsidRDefault="007D3B3C" w:rsidP="00832107">
            <w:pPr>
              <w:pStyle w:val="TableParagraph"/>
              <w:rPr>
                <w:sz w:val="24"/>
                <w:szCs w:val="24"/>
                <w:lang w:val="ru-RU"/>
              </w:rPr>
            </w:pPr>
          </w:p>
          <w:p w:rsidR="007D3B3C" w:rsidRDefault="007D3B3C" w:rsidP="00832107">
            <w:pPr>
              <w:pStyle w:val="TableParagraph"/>
              <w:rPr>
                <w:sz w:val="24"/>
                <w:szCs w:val="24"/>
                <w:lang w:val="ru-RU"/>
              </w:rPr>
            </w:pPr>
          </w:p>
          <w:p w:rsidR="007D3B3C" w:rsidRDefault="007D3B3C" w:rsidP="00832107">
            <w:pPr>
              <w:pStyle w:val="TableParagraph"/>
              <w:rPr>
                <w:sz w:val="24"/>
                <w:szCs w:val="24"/>
                <w:lang w:val="ru-RU"/>
              </w:rPr>
            </w:pPr>
          </w:p>
          <w:p w:rsidR="007D3B3C" w:rsidRDefault="007D3B3C" w:rsidP="00832107">
            <w:pPr>
              <w:pStyle w:val="TableParagraph"/>
              <w:rPr>
                <w:sz w:val="24"/>
                <w:szCs w:val="24"/>
                <w:lang w:val="ru-RU"/>
              </w:rPr>
            </w:pPr>
          </w:p>
          <w:p w:rsidR="007D3B3C" w:rsidRDefault="007D3B3C" w:rsidP="00832107">
            <w:pPr>
              <w:pStyle w:val="TableParagraph"/>
              <w:rPr>
                <w:sz w:val="24"/>
                <w:szCs w:val="24"/>
                <w:lang w:val="ru-RU"/>
              </w:rPr>
            </w:pPr>
          </w:p>
          <w:p w:rsidR="00897E61" w:rsidRDefault="00897E61" w:rsidP="00832107">
            <w:pPr>
              <w:pStyle w:val="TableParagraph"/>
              <w:rPr>
                <w:sz w:val="24"/>
                <w:szCs w:val="24"/>
                <w:lang w:val="ru-RU"/>
              </w:rPr>
            </w:pPr>
          </w:p>
          <w:p w:rsidR="00897E61" w:rsidRDefault="00897E61" w:rsidP="00832107">
            <w:pPr>
              <w:pStyle w:val="TableParagraph"/>
              <w:rPr>
                <w:sz w:val="24"/>
                <w:szCs w:val="24"/>
                <w:lang w:val="ru-RU"/>
              </w:rPr>
            </w:pPr>
          </w:p>
          <w:p w:rsidR="00897E61" w:rsidRDefault="00897E61" w:rsidP="00832107">
            <w:pPr>
              <w:pStyle w:val="TableParagraph"/>
              <w:rPr>
                <w:sz w:val="24"/>
                <w:szCs w:val="24"/>
                <w:lang w:val="ru-RU"/>
              </w:rPr>
            </w:pPr>
          </w:p>
          <w:p w:rsidR="005B209B" w:rsidRDefault="005B209B" w:rsidP="00832107">
            <w:pPr>
              <w:pStyle w:val="TableParagraph"/>
              <w:rPr>
                <w:sz w:val="24"/>
                <w:szCs w:val="24"/>
                <w:lang w:val="ru-RU"/>
              </w:rPr>
            </w:pPr>
          </w:p>
          <w:p w:rsidR="007D3B3C" w:rsidRDefault="00BE1B46" w:rsidP="00832107">
            <w:pPr>
              <w:pStyle w:val="TableParagraph"/>
              <w:rPr>
                <w:sz w:val="24"/>
                <w:szCs w:val="24"/>
                <w:lang w:val="ru-RU"/>
              </w:rPr>
            </w:pPr>
            <w:hyperlink r:id="rId34" w:history="1">
              <w:r w:rsidR="00897E61" w:rsidRPr="00B92757">
                <w:rPr>
                  <w:rStyle w:val="a7"/>
                  <w:sz w:val="24"/>
                  <w:szCs w:val="24"/>
                  <w:lang w:val="ru-RU"/>
                </w:rPr>
                <w:t>Приказ  о  создании  конфликтной комиссии</w:t>
              </w:r>
            </w:hyperlink>
          </w:p>
          <w:p w:rsidR="007D3B3C" w:rsidRDefault="007D3B3C" w:rsidP="00832107">
            <w:pPr>
              <w:pStyle w:val="TableParagraph"/>
              <w:rPr>
                <w:sz w:val="24"/>
                <w:szCs w:val="24"/>
                <w:lang w:val="ru-RU"/>
              </w:rPr>
            </w:pPr>
          </w:p>
          <w:p w:rsidR="007D3B3C" w:rsidRPr="00B22E76" w:rsidRDefault="007D3B3C" w:rsidP="00832107">
            <w:pPr>
              <w:pStyle w:val="TableParagraph"/>
              <w:rPr>
                <w:sz w:val="24"/>
                <w:szCs w:val="24"/>
                <w:lang w:val="ru-RU"/>
              </w:rPr>
            </w:pPr>
          </w:p>
          <w:p w:rsidR="007D3B3C" w:rsidRDefault="00BE1B46" w:rsidP="00832107">
            <w:pPr>
              <w:pStyle w:val="TableParagraph"/>
              <w:rPr>
                <w:sz w:val="24"/>
                <w:szCs w:val="24"/>
                <w:lang w:val="ru-RU"/>
              </w:rPr>
            </w:pPr>
            <w:hyperlink r:id="rId35" w:history="1">
              <w:r w:rsidR="007D3B3C" w:rsidRPr="00B22E76">
                <w:rPr>
                  <w:rStyle w:val="a7"/>
                  <w:sz w:val="24"/>
                  <w:szCs w:val="24"/>
                  <w:lang w:val="ru-RU"/>
                </w:rPr>
                <w:t>Положение о конфликтной  комиссии</w:t>
              </w:r>
            </w:hyperlink>
          </w:p>
          <w:p w:rsidR="004B7BD1" w:rsidRDefault="004B7BD1" w:rsidP="00832107">
            <w:pPr>
              <w:pStyle w:val="TableParagraph"/>
              <w:rPr>
                <w:sz w:val="24"/>
                <w:szCs w:val="24"/>
                <w:lang w:val="ru-RU"/>
              </w:rPr>
            </w:pPr>
          </w:p>
          <w:p w:rsidR="004B7BD1" w:rsidRDefault="008518FC" w:rsidP="00832107">
            <w:pPr>
              <w:pStyle w:val="TableParagraph"/>
              <w:rPr>
                <w:sz w:val="24"/>
                <w:szCs w:val="24"/>
                <w:lang w:val="ru-RU"/>
              </w:rPr>
            </w:pPr>
            <w:r>
              <w:rPr>
                <w:sz w:val="24"/>
                <w:szCs w:val="24"/>
                <w:lang w:val="ru-RU"/>
              </w:rPr>
              <w:t>Фото</w:t>
            </w:r>
          </w:p>
          <w:p w:rsidR="008518FC" w:rsidRDefault="00BE1B46" w:rsidP="00832107">
            <w:pPr>
              <w:pStyle w:val="TableParagraph"/>
              <w:rPr>
                <w:sz w:val="24"/>
                <w:szCs w:val="24"/>
                <w:lang w:val="ru-RU"/>
              </w:rPr>
            </w:pPr>
            <w:hyperlink r:id="rId36" w:history="1">
              <w:r w:rsidR="008518FC" w:rsidRPr="00FD056C">
                <w:rPr>
                  <w:rStyle w:val="a7"/>
                  <w:sz w:val="24"/>
                  <w:szCs w:val="24"/>
                  <w:lang w:val="ru-RU"/>
                </w:rPr>
                <w:t>«Отличники школы»</w:t>
              </w:r>
            </w:hyperlink>
          </w:p>
          <w:p w:rsidR="008518FC" w:rsidRDefault="00BE1B46" w:rsidP="00832107">
            <w:pPr>
              <w:pStyle w:val="TableParagraph"/>
              <w:rPr>
                <w:sz w:val="24"/>
                <w:szCs w:val="24"/>
                <w:lang w:val="ru-RU"/>
              </w:rPr>
            </w:pPr>
            <w:hyperlink r:id="rId37" w:history="1">
              <w:r w:rsidR="008518FC" w:rsidRPr="00FD056C">
                <w:rPr>
                  <w:rStyle w:val="a7"/>
                  <w:sz w:val="24"/>
                  <w:szCs w:val="24"/>
                  <w:lang w:val="ru-RU"/>
                </w:rPr>
                <w:t>«Классный  уголок»</w:t>
              </w:r>
            </w:hyperlink>
          </w:p>
          <w:p w:rsidR="008518FC" w:rsidRDefault="00BE1B46" w:rsidP="00832107">
            <w:pPr>
              <w:pStyle w:val="TableParagraph"/>
              <w:rPr>
                <w:sz w:val="24"/>
                <w:szCs w:val="24"/>
                <w:lang w:val="ru-RU"/>
              </w:rPr>
            </w:pPr>
            <w:hyperlink r:id="rId38" w:history="1">
              <w:r w:rsidR="008518FC" w:rsidRPr="00FD056C">
                <w:rPr>
                  <w:rStyle w:val="a7"/>
                  <w:sz w:val="24"/>
                  <w:szCs w:val="24"/>
                  <w:lang w:val="ru-RU"/>
                </w:rPr>
                <w:t>«Школьный  парламент»</w:t>
              </w:r>
            </w:hyperlink>
          </w:p>
          <w:p w:rsidR="008518FC" w:rsidRDefault="00127FDE" w:rsidP="00832107">
            <w:pPr>
              <w:pStyle w:val="TableParagraph"/>
              <w:rPr>
                <w:sz w:val="24"/>
                <w:szCs w:val="24"/>
                <w:lang w:val="ru-RU"/>
              </w:rPr>
            </w:pPr>
            <w:r>
              <w:rPr>
                <w:sz w:val="24"/>
                <w:szCs w:val="24"/>
                <w:lang w:val="ru-RU"/>
              </w:rPr>
              <w:t>Педсовет «Контрольно-оценочная деятельность педагогов – условие успешной ИГА»</w:t>
            </w:r>
          </w:p>
          <w:p w:rsidR="00127FDE" w:rsidRPr="005E1528" w:rsidRDefault="00127FDE" w:rsidP="00832107">
            <w:pPr>
              <w:pStyle w:val="TableParagraph"/>
              <w:rPr>
                <w:sz w:val="24"/>
                <w:szCs w:val="24"/>
                <w:lang w:val="ru-RU"/>
              </w:rPr>
            </w:pPr>
          </w:p>
        </w:tc>
      </w:tr>
      <w:tr w:rsidR="00424141" w:rsidTr="00832107">
        <w:trPr>
          <w:trHeight w:val="573"/>
        </w:trPr>
        <w:tc>
          <w:tcPr>
            <w:tcW w:w="708" w:type="dxa"/>
          </w:tcPr>
          <w:p w:rsidR="00424141" w:rsidRDefault="00424141" w:rsidP="00832107">
            <w:pPr>
              <w:pStyle w:val="TableParagraph"/>
              <w:spacing w:line="268" w:lineRule="exact"/>
              <w:ind w:right="143"/>
              <w:jc w:val="center"/>
              <w:rPr>
                <w:sz w:val="24"/>
              </w:rPr>
            </w:pPr>
            <w:r>
              <w:rPr>
                <w:sz w:val="24"/>
              </w:rPr>
              <w:lastRenderedPageBreak/>
              <w:t>2.6.</w:t>
            </w:r>
          </w:p>
        </w:tc>
        <w:tc>
          <w:tcPr>
            <w:tcW w:w="2884" w:type="dxa"/>
          </w:tcPr>
          <w:p w:rsidR="00424141" w:rsidRPr="00424141" w:rsidRDefault="00424141" w:rsidP="00832107">
            <w:pPr>
              <w:pStyle w:val="TableParagraph"/>
              <w:ind w:left="108"/>
              <w:rPr>
                <w:sz w:val="24"/>
                <w:szCs w:val="24"/>
                <w:lang w:val="ru-RU"/>
              </w:rPr>
            </w:pPr>
            <w:r w:rsidRPr="00164B88">
              <w:rPr>
                <w:sz w:val="24"/>
                <w:szCs w:val="24"/>
                <w:lang w:val="ru-RU"/>
              </w:rPr>
              <w:t>Обеспечение безопасной, развивающей и психологически</w:t>
            </w:r>
            <w:r w:rsidRPr="00424141">
              <w:rPr>
                <w:sz w:val="24"/>
                <w:szCs w:val="24"/>
                <w:lang w:val="ru-RU"/>
              </w:rPr>
              <w:t xml:space="preserve"> комфортной образовательной среды, использование здоровьесберегающих методов в образовательном процессе</w:t>
            </w:r>
          </w:p>
        </w:tc>
        <w:tc>
          <w:tcPr>
            <w:tcW w:w="9049" w:type="dxa"/>
          </w:tcPr>
          <w:p w:rsidR="00577059" w:rsidRPr="00127FDE" w:rsidRDefault="00424141" w:rsidP="003959E6">
            <w:pPr>
              <w:pStyle w:val="TableParagraph"/>
              <w:spacing w:line="268" w:lineRule="exact"/>
              <w:ind w:left="108"/>
              <w:rPr>
                <w:sz w:val="24"/>
                <w:szCs w:val="24"/>
                <w:lang w:val="ru-RU"/>
              </w:rPr>
            </w:pPr>
            <w:r w:rsidRPr="00127FDE">
              <w:rPr>
                <w:sz w:val="24"/>
                <w:szCs w:val="24"/>
                <w:lang w:val="ru-RU"/>
              </w:rPr>
              <w:t>Одним из направлений дея</w:t>
            </w:r>
            <w:r w:rsidR="00E513FA" w:rsidRPr="00127FDE">
              <w:rPr>
                <w:sz w:val="24"/>
                <w:szCs w:val="24"/>
                <w:lang w:val="ru-RU"/>
              </w:rPr>
              <w:t xml:space="preserve">тельности </w:t>
            </w:r>
            <w:r w:rsidR="00C71124" w:rsidRPr="00C71124">
              <w:rPr>
                <w:lang w:val="ru-RU"/>
              </w:rPr>
              <w:t xml:space="preserve">Ивановской средней школы  №2 имени Акылбека  Турсуналиева – </w:t>
            </w:r>
            <w:r w:rsidR="00C272C1" w:rsidRPr="00127FDE">
              <w:rPr>
                <w:sz w:val="24"/>
                <w:szCs w:val="24"/>
                <w:lang w:val="ru-RU"/>
              </w:rPr>
              <w:t xml:space="preserve"> </w:t>
            </w:r>
            <w:r w:rsidRPr="00127FDE">
              <w:rPr>
                <w:sz w:val="24"/>
                <w:szCs w:val="24"/>
                <w:lang w:val="ru-RU"/>
              </w:rPr>
              <w:t xml:space="preserve"> является сохранение здоровья школьников. Для этого используются здоровьес</w:t>
            </w:r>
            <w:r w:rsidR="00127FDE" w:rsidRPr="00127FDE">
              <w:rPr>
                <w:sz w:val="24"/>
                <w:szCs w:val="24"/>
                <w:lang w:val="ru-RU"/>
              </w:rPr>
              <w:t xml:space="preserve"> </w:t>
            </w:r>
            <w:r w:rsidRPr="00127FDE">
              <w:rPr>
                <w:sz w:val="24"/>
                <w:szCs w:val="24"/>
                <w:lang w:val="ru-RU"/>
              </w:rPr>
              <w:t>берегающие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Администрацией школы было проведено анкетирование среди всех участников образовательного процесса по следующим показателям:</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 xml:space="preserve">-Организация деятельности по безопасности образовательной среды. Охрана здоровья школьников. </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 Медслужба.</w:t>
            </w:r>
          </w:p>
          <w:p w:rsidR="00E513FA" w:rsidRPr="00127FDE" w:rsidRDefault="00E513FA" w:rsidP="003959E6">
            <w:pPr>
              <w:rPr>
                <w:color w:val="000000" w:themeColor="text1"/>
                <w:sz w:val="24"/>
                <w:szCs w:val="24"/>
                <w:lang w:val="ky-KG"/>
              </w:rPr>
            </w:pPr>
            <w:r w:rsidRPr="00127FDE">
              <w:rPr>
                <w:color w:val="000000" w:themeColor="text1"/>
                <w:sz w:val="24"/>
                <w:szCs w:val="24"/>
                <w:lang w:val="ky-KG"/>
              </w:rPr>
              <w:t xml:space="preserve">Вывод: </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lastRenderedPageBreak/>
              <w:t>В школе нет ставки медработника, но медосмотры проводятся врачами Ивановской территориальной  больницы согласно графика. Обобщаются результаты медосмотров, принимаются решения по проведению оздоровительных мероприятий всеми участниками образовательного процесса. Данные размещаются на информационных стендах.</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-Санитария и гигиена.</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 имеется внутренний и    внешний доступ к питьевой воде, а так же туалетам.</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-Озеленение и территория вокруг ОО.</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 озеленение территории школы проводится силами родителей, учащихся, учителей, на территории школы посажен фруктовый сад, разбиты 4 клумбы с розами.</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-Освещение и качество воздуха, шум.</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Выводы: в школе соблюдаются гигиеническо-санитарные нормы по освещению, тепловому режиму и проветриванию помещений.</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-Питание учащихся.</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 xml:space="preserve">Выводы:  в наличие согласованное  перспективное меню,  продукты хранятся в чистоте, соответствующем тепловом режиме, столовая  расчитана на 100 мест для осуществления горячего питания. </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 xml:space="preserve">-Физическая активность. </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 организованы места для активных игр на перемене, учащиеся школы принимают активное участие и побеждают в школьных, районных, областных спартакиадах;  2 спортзала-   типовые, имеется стадион, волейбольная и баскетбольные площадки.</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-Информационная безопасность.</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 в школе подключен интернет, имеется свободный доступ к компьютерному классу</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-Пожарная безопасность и ЧС.</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Выводы: соблюдаются все требования по ТБ и пожарной безопасности, регулярно функционируют все запасные выходы и средства пожаротушения, ежегодно проводятся мероприятия совместно с МЧС.</w:t>
            </w:r>
          </w:p>
          <w:p w:rsidR="003959E6" w:rsidRPr="00127FDE" w:rsidRDefault="003A750C" w:rsidP="003959E6">
            <w:pPr>
              <w:rPr>
                <w:color w:val="000000" w:themeColor="text1"/>
                <w:sz w:val="24"/>
                <w:szCs w:val="24"/>
                <w:lang w:val="ky-KG"/>
              </w:rPr>
            </w:pPr>
            <w:r w:rsidRPr="00127FDE">
              <w:rPr>
                <w:color w:val="000000" w:themeColor="text1"/>
                <w:sz w:val="24"/>
                <w:szCs w:val="24"/>
                <w:lang w:val="ky-KG"/>
              </w:rPr>
              <w:t xml:space="preserve"> </w:t>
            </w:r>
            <w:r w:rsidR="003959E6" w:rsidRPr="00127FDE">
              <w:rPr>
                <w:color w:val="000000" w:themeColor="text1"/>
                <w:sz w:val="24"/>
                <w:szCs w:val="24"/>
                <w:lang w:val="ky-KG"/>
              </w:rPr>
              <w:t>-Физическая безопасность и инклюзивная среда.</w:t>
            </w:r>
          </w:p>
          <w:p w:rsidR="003959E6" w:rsidRPr="00127FDE" w:rsidRDefault="003959E6" w:rsidP="003959E6">
            <w:pPr>
              <w:rPr>
                <w:color w:val="000000" w:themeColor="text1"/>
                <w:sz w:val="24"/>
                <w:szCs w:val="24"/>
                <w:lang w:val="ky-KG"/>
              </w:rPr>
            </w:pPr>
            <w:r w:rsidRPr="00127FDE">
              <w:rPr>
                <w:color w:val="000000" w:themeColor="text1"/>
                <w:sz w:val="24"/>
                <w:szCs w:val="24"/>
                <w:lang w:val="ky-KG"/>
              </w:rPr>
              <w:t>Вывод: в школе установлены 12 видеокамер, 2 монитора, заключен договор с охранным агентством «Секьюрити» проводится инструктаж по предупреждению террористической угрозы, имеется противотеррористический паспорт.</w:t>
            </w:r>
          </w:p>
          <w:p w:rsidR="00577059" w:rsidRPr="00127FDE" w:rsidRDefault="003959E6" w:rsidP="003959E6">
            <w:pPr>
              <w:rPr>
                <w:color w:val="000000" w:themeColor="text1"/>
                <w:sz w:val="24"/>
                <w:szCs w:val="24"/>
                <w:lang w:val="ky-KG"/>
              </w:rPr>
            </w:pPr>
            <w:r w:rsidRPr="00127FDE">
              <w:rPr>
                <w:color w:val="000000" w:themeColor="text1"/>
                <w:sz w:val="24"/>
                <w:szCs w:val="24"/>
                <w:lang w:val="ky-KG"/>
              </w:rPr>
              <w:t xml:space="preserve">     Все данные мероприятия проводятся согласно задаче   по развитию физически здоровой личности и совершенствованию работы, направленной на сохранение и укрепление здоровья учащихся и привития им здорового образа жизни.</w:t>
            </w:r>
          </w:p>
          <w:p w:rsidR="00424141" w:rsidRPr="00127FDE" w:rsidRDefault="00424141" w:rsidP="00E513FA">
            <w:pPr>
              <w:pStyle w:val="TableParagraph"/>
              <w:spacing w:line="268" w:lineRule="exact"/>
              <w:ind w:left="108"/>
              <w:rPr>
                <w:sz w:val="24"/>
                <w:szCs w:val="24"/>
                <w:lang w:val="ru-RU"/>
              </w:rPr>
            </w:pPr>
            <w:r w:rsidRPr="00127FDE">
              <w:rPr>
                <w:sz w:val="24"/>
                <w:szCs w:val="24"/>
                <w:lang w:val="ru-RU"/>
              </w:rPr>
              <w:lastRenderedPageBreak/>
              <w:t>За</w:t>
            </w:r>
            <w:r w:rsidR="003A750C" w:rsidRPr="00127FDE">
              <w:rPr>
                <w:sz w:val="24"/>
                <w:szCs w:val="24"/>
                <w:lang w:val="ru-RU"/>
              </w:rPr>
              <w:t xml:space="preserve"> </w:t>
            </w:r>
            <w:r w:rsidRPr="00127FDE">
              <w:rPr>
                <w:sz w:val="24"/>
                <w:szCs w:val="24"/>
                <w:lang w:val="ru-RU"/>
              </w:rPr>
              <w:t>п</w:t>
            </w:r>
            <w:r w:rsidR="00C272C1" w:rsidRPr="00127FDE">
              <w:rPr>
                <w:sz w:val="24"/>
                <w:szCs w:val="24"/>
                <w:lang w:val="ru-RU"/>
              </w:rPr>
              <w:t>оследние 5 лет проведено более 1</w:t>
            </w:r>
            <w:r w:rsidRPr="00127FDE">
              <w:rPr>
                <w:sz w:val="24"/>
                <w:szCs w:val="24"/>
                <w:lang w:val="ru-RU"/>
              </w:rPr>
              <w:t>50 воспитательных мониторингов</w:t>
            </w:r>
            <w:r w:rsidR="00E513FA" w:rsidRPr="00127FDE">
              <w:rPr>
                <w:sz w:val="24"/>
                <w:szCs w:val="24"/>
                <w:lang w:val="ru-RU"/>
              </w:rPr>
              <w:t xml:space="preserve"> </w:t>
            </w:r>
            <w:r w:rsidRPr="00127FDE">
              <w:rPr>
                <w:sz w:val="24"/>
                <w:szCs w:val="24"/>
                <w:lang w:val="ru-RU"/>
              </w:rPr>
              <w:t xml:space="preserve">и мероприятий с охватом различных аспектов (включение учащихся в общественную жизнь школы, привитие любви к труду, выявление уровня </w:t>
            </w:r>
            <w:r w:rsidR="001A1AAE" w:rsidRPr="00127FDE">
              <w:rPr>
                <w:sz w:val="24"/>
                <w:szCs w:val="24"/>
                <w:lang w:val="ru-RU"/>
              </w:rPr>
              <w:t>в</w:t>
            </w:r>
            <w:r w:rsidR="00E513FA" w:rsidRPr="00127FDE">
              <w:rPr>
                <w:sz w:val="24"/>
                <w:szCs w:val="24"/>
                <w:lang w:val="ru-RU"/>
              </w:rPr>
              <w:t xml:space="preserve">оспитанности, удовлетворенности </w:t>
            </w:r>
            <w:r w:rsidRPr="00127FDE">
              <w:rPr>
                <w:sz w:val="24"/>
                <w:szCs w:val="24"/>
                <w:lang w:val="ru-RU"/>
              </w:rPr>
              <w:t>обучающихся качеством дополнительного образования, «Школа без насилия», «Безопасная школа</w:t>
            </w:r>
            <w:r w:rsidR="001A1AAE" w:rsidRPr="00127FDE">
              <w:rPr>
                <w:sz w:val="24"/>
                <w:szCs w:val="24"/>
                <w:lang w:val="ru-RU"/>
              </w:rPr>
              <w:t>»,</w:t>
            </w:r>
          </w:p>
        </w:tc>
        <w:tc>
          <w:tcPr>
            <w:tcW w:w="2678" w:type="dxa"/>
            <w:gridSpan w:val="2"/>
          </w:tcPr>
          <w:p w:rsidR="00424141" w:rsidRPr="00127FDE" w:rsidRDefault="001A1AAE" w:rsidP="00832107">
            <w:pPr>
              <w:pStyle w:val="TableParagraph"/>
              <w:rPr>
                <w:sz w:val="24"/>
                <w:szCs w:val="24"/>
                <w:lang w:val="ru-RU"/>
              </w:rPr>
            </w:pPr>
            <w:r w:rsidRPr="00127FDE">
              <w:rPr>
                <w:sz w:val="24"/>
                <w:szCs w:val="24"/>
                <w:lang w:val="ru-RU"/>
              </w:rPr>
              <w:lastRenderedPageBreak/>
              <w:t xml:space="preserve"> </w:t>
            </w:r>
            <w:r w:rsidR="00897925" w:rsidRPr="00127FDE">
              <w:rPr>
                <w:sz w:val="24"/>
                <w:szCs w:val="24"/>
                <w:lang w:val="ru-RU"/>
              </w:rPr>
              <w:t xml:space="preserve"> </w:t>
            </w:r>
            <w:hyperlink r:id="rId39" w:history="1">
              <w:r w:rsidR="00897925" w:rsidRPr="00127FDE">
                <w:rPr>
                  <w:rStyle w:val="a7"/>
                  <w:sz w:val="24"/>
                  <w:szCs w:val="24"/>
                  <w:lang w:val="ru-RU"/>
                </w:rPr>
                <w:t>Фото с</w:t>
              </w:r>
              <w:r w:rsidR="00424141" w:rsidRPr="00127FDE">
                <w:rPr>
                  <w:rStyle w:val="a7"/>
                  <w:sz w:val="24"/>
                  <w:szCs w:val="24"/>
                  <w:lang w:val="ru-RU"/>
                </w:rPr>
                <w:t>тенд</w:t>
              </w:r>
              <w:r w:rsidR="00897925" w:rsidRPr="00127FDE">
                <w:rPr>
                  <w:rStyle w:val="a7"/>
                  <w:sz w:val="24"/>
                  <w:szCs w:val="24"/>
                  <w:lang w:val="ru-RU"/>
                </w:rPr>
                <w:t>а</w:t>
              </w:r>
              <w:r w:rsidR="00FC50ED" w:rsidRPr="00127FDE">
                <w:rPr>
                  <w:rStyle w:val="a7"/>
                  <w:sz w:val="24"/>
                  <w:szCs w:val="24"/>
                  <w:lang w:val="ru-RU"/>
                </w:rPr>
                <w:t xml:space="preserve"> </w:t>
              </w:r>
              <w:r w:rsidRPr="00127FDE">
                <w:rPr>
                  <w:rStyle w:val="a7"/>
                  <w:sz w:val="24"/>
                  <w:szCs w:val="24"/>
                  <w:lang w:val="ru-RU"/>
                </w:rPr>
                <w:t>«Школа без насилия»</w:t>
              </w:r>
            </w:hyperlink>
          </w:p>
          <w:p w:rsidR="000366C9" w:rsidRPr="00127FDE" w:rsidRDefault="000366C9" w:rsidP="00832107">
            <w:pPr>
              <w:pStyle w:val="TableParagraph"/>
              <w:rPr>
                <w:sz w:val="24"/>
                <w:szCs w:val="24"/>
                <w:lang w:val="ru-RU"/>
              </w:rPr>
            </w:pPr>
          </w:p>
          <w:p w:rsidR="00FC50ED" w:rsidRPr="00127FDE" w:rsidRDefault="00FC50ED" w:rsidP="00832107">
            <w:pPr>
              <w:pStyle w:val="TableParagraph"/>
              <w:rPr>
                <w:sz w:val="24"/>
                <w:szCs w:val="24"/>
                <w:lang w:val="ru-RU"/>
              </w:rPr>
            </w:pPr>
          </w:p>
          <w:p w:rsidR="00424141" w:rsidRPr="00127FDE" w:rsidRDefault="00BE1B46" w:rsidP="00832107">
            <w:pPr>
              <w:pStyle w:val="TableParagraph"/>
              <w:rPr>
                <w:sz w:val="24"/>
                <w:szCs w:val="24"/>
                <w:lang w:val="ru-RU"/>
              </w:rPr>
            </w:pPr>
            <w:hyperlink r:id="rId40" w:history="1">
              <w:r w:rsidR="000366C9" w:rsidRPr="00127FDE">
                <w:rPr>
                  <w:rStyle w:val="a7"/>
                  <w:sz w:val="24"/>
                  <w:szCs w:val="24"/>
                  <w:lang w:val="ru-RU"/>
                </w:rPr>
                <w:t>План работы  по  проекту «Школа без  насилия»</w:t>
              </w:r>
            </w:hyperlink>
          </w:p>
          <w:p w:rsidR="00424141" w:rsidRPr="00127FDE" w:rsidRDefault="00127FDE" w:rsidP="00832107">
            <w:pPr>
              <w:pStyle w:val="TableParagraph"/>
              <w:rPr>
                <w:sz w:val="24"/>
                <w:szCs w:val="24"/>
                <w:lang w:val="ru-RU"/>
              </w:rPr>
            </w:pPr>
            <w:r w:rsidRPr="00127FDE">
              <w:rPr>
                <w:sz w:val="24"/>
                <w:szCs w:val="24"/>
                <w:lang w:val="ru-RU"/>
              </w:rPr>
              <w:t>Паспорт учебного кабинета</w:t>
            </w:r>
          </w:p>
          <w:p w:rsidR="00424141" w:rsidRDefault="00127FDE" w:rsidP="000366C9">
            <w:pPr>
              <w:pStyle w:val="TableParagraph"/>
              <w:rPr>
                <w:sz w:val="24"/>
                <w:szCs w:val="24"/>
                <w:lang w:val="ru-RU"/>
              </w:rPr>
            </w:pPr>
            <w:r w:rsidRPr="00127FDE">
              <w:rPr>
                <w:sz w:val="24"/>
                <w:szCs w:val="24"/>
                <w:lang w:val="ru-RU"/>
              </w:rPr>
              <w:t xml:space="preserve">Результаты исследования адаптации </w:t>
            </w:r>
            <w:r w:rsidRPr="00127FDE">
              <w:rPr>
                <w:sz w:val="24"/>
                <w:szCs w:val="24"/>
                <w:lang w:val="ru-RU"/>
              </w:rPr>
              <w:lastRenderedPageBreak/>
              <w:t xml:space="preserve">первоклассников  </w:t>
            </w:r>
          </w:p>
          <w:p w:rsidR="00127FDE" w:rsidRPr="00127FDE" w:rsidRDefault="00127FDE" w:rsidP="00127FDE">
            <w:pPr>
              <w:widowControl/>
              <w:autoSpaceDE/>
              <w:autoSpaceDN/>
              <w:spacing w:after="200" w:line="276" w:lineRule="auto"/>
              <w:rPr>
                <w:rFonts w:asciiTheme="minorHAnsi" w:eastAsiaTheme="minorHAnsi" w:hAnsiTheme="minorHAnsi" w:cstheme="minorBidi"/>
                <w:sz w:val="24"/>
                <w:szCs w:val="24"/>
                <w:lang w:val="ru-RU" w:eastAsia="en-US" w:bidi="ar-SA"/>
              </w:rPr>
            </w:pPr>
            <w:r w:rsidRPr="00127FDE">
              <w:rPr>
                <w:rFonts w:asciiTheme="minorHAnsi" w:eastAsiaTheme="minorHAnsi" w:hAnsiTheme="minorHAnsi" w:cstheme="minorBidi"/>
                <w:sz w:val="24"/>
                <w:szCs w:val="24"/>
                <w:lang w:val="ru-RU" w:eastAsia="en-US" w:bidi="ar-SA"/>
              </w:rPr>
              <w:t>Анализ работы социального педагога</w:t>
            </w:r>
          </w:p>
          <w:p w:rsidR="00127FDE" w:rsidRDefault="00127FDE" w:rsidP="000366C9">
            <w:pPr>
              <w:pStyle w:val="TableParagraph"/>
              <w:rPr>
                <w:sz w:val="24"/>
                <w:szCs w:val="24"/>
                <w:lang w:val="ru-RU"/>
              </w:rPr>
            </w:pPr>
            <w:r>
              <w:rPr>
                <w:sz w:val="24"/>
                <w:szCs w:val="24"/>
                <w:lang w:val="ru-RU"/>
              </w:rPr>
              <w:t>Анализ воспитательной работы</w:t>
            </w:r>
          </w:p>
          <w:p w:rsidR="00127FDE" w:rsidRPr="00127FDE" w:rsidRDefault="00127FDE" w:rsidP="000366C9">
            <w:pPr>
              <w:pStyle w:val="TableParagraph"/>
              <w:rPr>
                <w:sz w:val="24"/>
                <w:szCs w:val="24"/>
                <w:lang w:val="ru-RU"/>
              </w:rPr>
            </w:pPr>
          </w:p>
        </w:tc>
      </w:tr>
      <w:tr w:rsidR="00424141" w:rsidTr="00832107">
        <w:trPr>
          <w:trHeight w:val="624"/>
        </w:trPr>
        <w:tc>
          <w:tcPr>
            <w:tcW w:w="708" w:type="dxa"/>
          </w:tcPr>
          <w:p w:rsidR="00424141" w:rsidRDefault="00424141" w:rsidP="00832107">
            <w:pPr>
              <w:pStyle w:val="TableParagraph"/>
              <w:spacing w:line="268" w:lineRule="exact"/>
              <w:ind w:right="143"/>
              <w:jc w:val="center"/>
              <w:rPr>
                <w:sz w:val="24"/>
              </w:rPr>
            </w:pPr>
            <w:r>
              <w:rPr>
                <w:sz w:val="24"/>
              </w:rPr>
              <w:lastRenderedPageBreak/>
              <w:t>2.7.</w:t>
            </w:r>
          </w:p>
        </w:tc>
        <w:tc>
          <w:tcPr>
            <w:tcW w:w="2884" w:type="dxa"/>
          </w:tcPr>
          <w:p w:rsidR="00424141" w:rsidRPr="00424141" w:rsidRDefault="00424141" w:rsidP="00832107">
            <w:pPr>
              <w:pStyle w:val="TableParagraph"/>
              <w:spacing w:line="268" w:lineRule="exact"/>
              <w:ind w:left="108"/>
              <w:rPr>
                <w:sz w:val="24"/>
                <w:szCs w:val="24"/>
                <w:lang w:val="ru-RU"/>
              </w:rPr>
            </w:pPr>
            <w:r w:rsidRPr="00424141">
              <w:rPr>
                <w:sz w:val="24"/>
                <w:szCs w:val="24"/>
                <w:lang w:val="ru-RU"/>
              </w:rPr>
              <w:t>Динамика результатов учащихся по итогам внутренних и внешних оценок, систематического мониторинга</w:t>
            </w:r>
          </w:p>
        </w:tc>
        <w:tc>
          <w:tcPr>
            <w:tcW w:w="9049" w:type="dxa"/>
          </w:tcPr>
          <w:p w:rsidR="00346804" w:rsidRPr="000C7353" w:rsidRDefault="00346804" w:rsidP="00346804">
            <w:pPr>
              <w:rPr>
                <w:color w:val="000000" w:themeColor="text1"/>
                <w:sz w:val="24"/>
                <w:szCs w:val="24"/>
                <w:lang w:val="ru-RU"/>
              </w:rPr>
            </w:pPr>
            <w:r w:rsidRPr="000C7353">
              <w:rPr>
                <w:color w:val="000000" w:themeColor="text1"/>
                <w:sz w:val="24"/>
                <w:szCs w:val="24"/>
                <w:lang w:val="ru-RU"/>
              </w:rPr>
              <w:t>На основании прик</w:t>
            </w:r>
            <w:r w:rsidRPr="000C7353">
              <w:rPr>
                <w:sz w:val="24"/>
                <w:szCs w:val="24"/>
                <w:lang w:val="ru-RU"/>
              </w:rPr>
              <w:t>аза №</w:t>
            </w:r>
            <w:r w:rsidRPr="00591173">
              <w:rPr>
                <w:sz w:val="24"/>
                <w:szCs w:val="24"/>
                <w:lang w:val="ky-KG"/>
              </w:rPr>
              <w:t>1</w:t>
            </w:r>
            <w:r w:rsidR="005629A2">
              <w:rPr>
                <w:sz w:val="24"/>
                <w:szCs w:val="24"/>
                <w:lang w:val="ky-KG"/>
              </w:rPr>
              <w:t xml:space="preserve"> </w:t>
            </w:r>
            <w:r w:rsidRPr="000C7353">
              <w:rPr>
                <w:sz w:val="24"/>
                <w:szCs w:val="24"/>
                <w:lang w:val="ru-RU"/>
              </w:rPr>
              <w:t>от 05.09.2020</w:t>
            </w:r>
            <w:r w:rsidR="005629A2">
              <w:rPr>
                <w:sz w:val="24"/>
                <w:szCs w:val="24"/>
                <w:lang w:val="ru-RU"/>
              </w:rPr>
              <w:t xml:space="preserve"> </w:t>
            </w:r>
            <w:r w:rsidRPr="000C7353">
              <w:rPr>
                <w:sz w:val="24"/>
                <w:szCs w:val="24"/>
                <w:lang w:val="ru-RU"/>
              </w:rPr>
              <w:t>г.  «О назначении ответственных за мониторинг по качеству образования» назна</w:t>
            </w:r>
            <w:r w:rsidRPr="000C7353">
              <w:rPr>
                <w:color w:val="000000" w:themeColor="text1"/>
                <w:sz w:val="24"/>
                <w:szCs w:val="24"/>
                <w:lang w:val="ru-RU"/>
              </w:rPr>
              <w:t>чены ответственные</w:t>
            </w:r>
          </w:p>
          <w:p w:rsidR="00346804" w:rsidRPr="000C7353" w:rsidRDefault="003A750C" w:rsidP="00346804">
            <w:pPr>
              <w:rPr>
                <w:color w:val="000000" w:themeColor="text1"/>
                <w:sz w:val="24"/>
                <w:szCs w:val="24"/>
                <w:lang w:val="ru-RU"/>
              </w:rPr>
            </w:pPr>
            <w:r>
              <w:rPr>
                <w:color w:val="000000" w:themeColor="text1"/>
                <w:sz w:val="24"/>
                <w:szCs w:val="24"/>
                <w:lang w:val="ru-RU"/>
              </w:rPr>
              <w:t xml:space="preserve">-за дидактический </w:t>
            </w:r>
            <w:r w:rsidR="005629A2">
              <w:rPr>
                <w:color w:val="000000" w:themeColor="text1"/>
                <w:sz w:val="24"/>
                <w:szCs w:val="24"/>
                <w:lang w:val="ru-RU"/>
              </w:rPr>
              <w:t xml:space="preserve">мониторинг </w:t>
            </w:r>
            <w:r w:rsidR="00346804" w:rsidRPr="000C7353">
              <w:rPr>
                <w:color w:val="000000" w:themeColor="text1"/>
                <w:sz w:val="24"/>
                <w:szCs w:val="24"/>
                <w:lang w:val="ru-RU"/>
              </w:rPr>
              <w:t>(завучи по УВР: Клепацкая</w:t>
            </w:r>
            <w:r w:rsidR="005629A2">
              <w:rPr>
                <w:color w:val="000000" w:themeColor="text1"/>
                <w:sz w:val="24"/>
                <w:szCs w:val="24"/>
                <w:lang w:val="ru-RU"/>
              </w:rPr>
              <w:t xml:space="preserve"> И.А. -1-4классы, Князева Т.В. </w:t>
            </w:r>
            <w:r w:rsidR="00346804" w:rsidRPr="000C7353">
              <w:rPr>
                <w:color w:val="000000" w:themeColor="text1"/>
                <w:sz w:val="24"/>
                <w:szCs w:val="24"/>
                <w:lang w:val="ru-RU"/>
              </w:rPr>
              <w:t xml:space="preserve">-5-7-классы, Белогубова Л.Н. -8-11 классы) </w:t>
            </w:r>
          </w:p>
          <w:p w:rsidR="00346804" w:rsidRPr="00F143CD" w:rsidRDefault="003A750C" w:rsidP="00346804">
            <w:pPr>
              <w:rPr>
                <w:color w:val="000000" w:themeColor="text1"/>
                <w:sz w:val="24"/>
                <w:szCs w:val="24"/>
                <w:lang w:val="ru-RU"/>
              </w:rPr>
            </w:pPr>
            <w:r>
              <w:rPr>
                <w:color w:val="000000" w:themeColor="text1"/>
                <w:sz w:val="24"/>
                <w:szCs w:val="24"/>
                <w:lang w:val="ru-RU"/>
              </w:rPr>
              <w:t xml:space="preserve">   </w:t>
            </w:r>
            <w:r w:rsidR="00346804" w:rsidRPr="00F143CD">
              <w:rPr>
                <w:color w:val="000000" w:themeColor="text1"/>
                <w:sz w:val="24"/>
                <w:szCs w:val="24"/>
                <w:lang w:val="ru-RU"/>
              </w:rPr>
              <w:t>Ответственный:</w:t>
            </w:r>
          </w:p>
          <w:p w:rsidR="00346804" w:rsidRPr="000C7353" w:rsidRDefault="00346804" w:rsidP="00346804">
            <w:pPr>
              <w:rPr>
                <w:color w:val="000000" w:themeColor="text1"/>
                <w:sz w:val="24"/>
                <w:szCs w:val="24"/>
                <w:lang w:val="ru-RU"/>
              </w:rPr>
            </w:pPr>
            <w:r w:rsidRPr="000C7353">
              <w:rPr>
                <w:color w:val="000000" w:themeColor="text1"/>
                <w:sz w:val="24"/>
                <w:szCs w:val="24"/>
                <w:lang w:val="ru-RU"/>
              </w:rPr>
              <w:t>-  Разрабатывает необходимую учебно-методическую документацию</w:t>
            </w:r>
            <w:r w:rsidR="003A750C">
              <w:rPr>
                <w:color w:val="000000" w:themeColor="text1"/>
                <w:sz w:val="24"/>
                <w:szCs w:val="24"/>
                <w:lang w:val="ru-RU"/>
              </w:rPr>
              <w:t xml:space="preserve">, осуществляет систематический </w:t>
            </w:r>
            <w:r w:rsidRPr="000C7353">
              <w:rPr>
                <w:color w:val="000000" w:themeColor="text1"/>
                <w:sz w:val="24"/>
                <w:szCs w:val="24"/>
                <w:lang w:val="ru-RU"/>
              </w:rPr>
              <w:t xml:space="preserve">контроль за качеством использования ИКТ в образовательном процессе и объективность оценки результатов образовательной подготовки обучающихся, посещение уроков и других видов учебных занятий, проводимых педагогическими работниками. </w:t>
            </w:r>
          </w:p>
          <w:p w:rsidR="00346804" w:rsidRPr="000C7353" w:rsidRDefault="00346804" w:rsidP="00346804">
            <w:pPr>
              <w:rPr>
                <w:color w:val="000000" w:themeColor="text1"/>
                <w:sz w:val="24"/>
                <w:szCs w:val="24"/>
                <w:lang w:val="ru-RU"/>
              </w:rPr>
            </w:pPr>
            <w:r w:rsidRPr="000C7353">
              <w:rPr>
                <w:color w:val="000000" w:themeColor="text1"/>
                <w:sz w:val="24"/>
                <w:szCs w:val="24"/>
                <w:lang w:val="ru-RU"/>
              </w:rPr>
              <w:t xml:space="preserve">- Проверяет оснащение учебных кабинетов современным оборудованием, наглядными пособиями и техническими средствами обучения в соответствии с требованиями. </w:t>
            </w:r>
          </w:p>
          <w:p w:rsidR="00346804" w:rsidRPr="000C7353" w:rsidRDefault="00346804" w:rsidP="00346804">
            <w:pPr>
              <w:rPr>
                <w:color w:val="000000" w:themeColor="text1"/>
                <w:sz w:val="24"/>
                <w:szCs w:val="24"/>
                <w:lang w:val="ru-RU"/>
              </w:rPr>
            </w:pPr>
            <w:r w:rsidRPr="000C7353">
              <w:rPr>
                <w:color w:val="000000" w:themeColor="text1"/>
                <w:sz w:val="24"/>
                <w:szCs w:val="24"/>
                <w:lang w:val="ru-RU"/>
              </w:rPr>
              <w:t>- Контролирует качество образовательного процесса и объективность оценки результатов образовательной подготовки обучающихся по  ИКТ;</w:t>
            </w:r>
          </w:p>
          <w:p w:rsidR="00346804" w:rsidRPr="000C7353" w:rsidRDefault="003A750C" w:rsidP="00346804">
            <w:pPr>
              <w:rPr>
                <w:color w:val="000000" w:themeColor="text1"/>
                <w:sz w:val="24"/>
                <w:szCs w:val="24"/>
                <w:lang w:val="ru-RU"/>
              </w:rPr>
            </w:pPr>
            <w:r>
              <w:rPr>
                <w:color w:val="000000" w:themeColor="text1"/>
                <w:sz w:val="24"/>
                <w:szCs w:val="24"/>
                <w:lang w:val="ru-RU"/>
              </w:rPr>
              <w:t xml:space="preserve">-  Оценивает и экспертирует </w:t>
            </w:r>
            <w:r w:rsidR="00346804" w:rsidRPr="000C7353">
              <w:rPr>
                <w:color w:val="000000" w:themeColor="text1"/>
                <w:sz w:val="24"/>
                <w:szCs w:val="24"/>
                <w:lang w:val="ru-RU"/>
              </w:rPr>
              <w:t xml:space="preserve">стратегические документы в части, касающейся образовательной программы. учебного плана и т.п. </w:t>
            </w:r>
          </w:p>
          <w:p w:rsidR="00E513FA" w:rsidRPr="00E513FA" w:rsidRDefault="00346804" w:rsidP="00E513FA">
            <w:pPr>
              <w:pStyle w:val="af"/>
              <w:numPr>
                <w:ilvl w:val="0"/>
                <w:numId w:val="4"/>
              </w:numPr>
              <w:shd w:val="clear" w:color="auto" w:fill="FFFFFF"/>
              <w:spacing w:before="0" w:beforeAutospacing="0" w:after="0" w:afterAutospacing="0"/>
              <w:ind w:left="0"/>
              <w:jc w:val="left"/>
              <w:rPr>
                <w:color w:val="000000" w:themeColor="text1"/>
                <w:lang w:val="ru-RU"/>
              </w:rPr>
            </w:pPr>
            <w:r w:rsidRPr="000C7353">
              <w:rPr>
                <w:color w:val="000000" w:themeColor="text1"/>
                <w:lang w:val="ru-RU"/>
              </w:rPr>
              <w:t>-за воспитательный мониторинг (зам.</w:t>
            </w:r>
            <w:r w:rsidR="003A750C">
              <w:rPr>
                <w:color w:val="000000" w:themeColor="text1"/>
                <w:lang w:val="ru-RU"/>
              </w:rPr>
              <w:t xml:space="preserve"> директора по ВР –Жусупова А.Ж.</w:t>
            </w:r>
            <w:r w:rsidRPr="000C7353">
              <w:rPr>
                <w:color w:val="000000" w:themeColor="text1"/>
                <w:lang w:val="ru-RU"/>
              </w:rPr>
              <w:t>)</w:t>
            </w:r>
          </w:p>
          <w:p w:rsidR="00346804" w:rsidRPr="000C7353" w:rsidRDefault="00346804" w:rsidP="00676CC6">
            <w:pPr>
              <w:pStyle w:val="af"/>
              <w:shd w:val="clear" w:color="auto" w:fill="FFFFFF"/>
              <w:spacing w:before="0" w:beforeAutospacing="0" w:after="0" w:afterAutospacing="0"/>
              <w:ind w:firstLine="0"/>
              <w:rPr>
                <w:color w:val="000000" w:themeColor="text1"/>
                <w:lang w:val="ru-RU"/>
              </w:rPr>
            </w:pPr>
            <w:r w:rsidRPr="000C7353">
              <w:rPr>
                <w:color w:val="000000" w:themeColor="text1"/>
                <w:lang w:val="ru-RU"/>
              </w:rPr>
              <w:t>Ответственный:</w:t>
            </w:r>
          </w:p>
          <w:p w:rsidR="00346804" w:rsidRPr="000C7353" w:rsidRDefault="003A750C" w:rsidP="003A750C">
            <w:pPr>
              <w:pStyle w:val="af"/>
              <w:shd w:val="clear" w:color="auto" w:fill="FFFFFF"/>
              <w:spacing w:before="0" w:beforeAutospacing="0" w:after="0" w:afterAutospacing="0"/>
              <w:ind w:firstLine="0"/>
              <w:rPr>
                <w:color w:val="000000" w:themeColor="text1"/>
                <w:lang w:val="ru-RU"/>
              </w:rPr>
            </w:pPr>
            <w:r>
              <w:rPr>
                <w:color w:val="000000" w:themeColor="text1"/>
                <w:lang w:val="ru-RU"/>
              </w:rPr>
              <w:t xml:space="preserve">    </w:t>
            </w:r>
            <w:r w:rsidR="00346804" w:rsidRPr="000C7353">
              <w:rPr>
                <w:color w:val="000000" w:themeColor="text1"/>
                <w:lang w:val="ru-RU"/>
              </w:rPr>
              <w:t>- Анализирует процент успеваемости и посещаемости, количество правонарушений, совершенных учащимися, количество учащихся класса, состоящих на внутришкольном учете, на учете в ИДН, участие (результаты) учащихся в школьных, районных, областных конкурсах и проектах.</w:t>
            </w:r>
          </w:p>
          <w:p w:rsidR="00346804" w:rsidRPr="000C7353" w:rsidRDefault="00346804" w:rsidP="00346804">
            <w:pPr>
              <w:rPr>
                <w:color w:val="000000" w:themeColor="text1"/>
                <w:sz w:val="24"/>
                <w:szCs w:val="24"/>
                <w:lang w:val="ru-RU"/>
              </w:rPr>
            </w:pPr>
            <w:r w:rsidRPr="000C7353">
              <w:rPr>
                <w:color w:val="000000" w:themeColor="text1"/>
                <w:sz w:val="24"/>
                <w:szCs w:val="24"/>
                <w:lang w:val="ru-RU"/>
              </w:rPr>
              <w:t>-за психолого-педагогический мониторинг (соц. педагог –</w:t>
            </w:r>
            <w:r w:rsidR="003A750C">
              <w:rPr>
                <w:color w:val="000000" w:themeColor="text1"/>
                <w:sz w:val="24"/>
                <w:szCs w:val="24"/>
                <w:lang w:val="ru-RU"/>
              </w:rPr>
              <w:t xml:space="preserve"> </w:t>
            </w:r>
            <w:r w:rsidRPr="000C7353">
              <w:rPr>
                <w:color w:val="000000" w:themeColor="text1"/>
                <w:sz w:val="24"/>
                <w:szCs w:val="24"/>
                <w:lang w:val="ru-RU"/>
              </w:rPr>
              <w:t>Бейшебекова Г.Р.)</w:t>
            </w:r>
          </w:p>
          <w:p w:rsidR="00346804" w:rsidRPr="000C7353" w:rsidRDefault="00346804" w:rsidP="00346804">
            <w:pPr>
              <w:shd w:val="clear" w:color="auto" w:fill="FFFFFF"/>
              <w:rPr>
                <w:color w:val="000000" w:themeColor="text1"/>
                <w:sz w:val="24"/>
                <w:szCs w:val="24"/>
                <w:lang w:val="ru-RU"/>
              </w:rPr>
            </w:pPr>
            <w:r w:rsidRPr="000C7353">
              <w:rPr>
                <w:color w:val="000000" w:themeColor="text1"/>
                <w:sz w:val="24"/>
                <w:szCs w:val="24"/>
                <w:lang w:val="ru-RU"/>
              </w:rPr>
              <w:t xml:space="preserve">     - Собирает информацию о семье, делает социологические опросы и диагностику;</w:t>
            </w:r>
          </w:p>
          <w:p w:rsidR="00346804" w:rsidRPr="000C7353" w:rsidRDefault="003A750C" w:rsidP="00346804">
            <w:pPr>
              <w:shd w:val="clear" w:color="auto" w:fill="FFFFFF"/>
              <w:rPr>
                <w:color w:val="000000" w:themeColor="text1"/>
                <w:sz w:val="24"/>
                <w:szCs w:val="24"/>
                <w:lang w:val="ru-RU"/>
              </w:rPr>
            </w:pPr>
            <w:r>
              <w:rPr>
                <w:color w:val="000000" w:themeColor="text1"/>
                <w:sz w:val="24"/>
                <w:szCs w:val="24"/>
                <w:lang w:val="ru-RU"/>
              </w:rPr>
              <w:t xml:space="preserve">     </w:t>
            </w:r>
            <w:r w:rsidR="00346804" w:rsidRPr="000C7353">
              <w:rPr>
                <w:color w:val="000000" w:themeColor="text1"/>
                <w:sz w:val="24"/>
                <w:szCs w:val="24"/>
                <w:lang w:val="ru-RU"/>
              </w:rPr>
              <w:t xml:space="preserve">- Отправляет официальные запросы в общественные организации и государственные учреждения, связанные с официальной деятельностью социального педагога; </w:t>
            </w:r>
          </w:p>
          <w:p w:rsidR="0045443A" w:rsidRPr="00346804" w:rsidRDefault="003A750C" w:rsidP="00346804">
            <w:pPr>
              <w:shd w:val="clear" w:color="auto" w:fill="FFFFFF"/>
              <w:rPr>
                <w:color w:val="000000" w:themeColor="text1"/>
                <w:sz w:val="24"/>
                <w:szCs w:val="24"/>
                <w:lang w:val="ru-RU"/>
              </w:rPr>
            </w:pPr>
            <w:r>
              <w:rPr>
                <w:color w:val="000000" w:themeColor="text1"/>
                <w:sz w:val="24"/>
                <w:szCs w:val="24"/>
                <w:lang w:val="ru-RU"/>
              </w:rPr>
              <w:t xml:space="preserve">    </w:t>
            </w:r>
            <w:r w:rsidR="00346804" w:rsidRPr="00346804">
              <w:rPr>
                <w:color w:val="000000" w:themeColor="text1"/>
                <w:sz w:val="24"/>
                <w:szCs w:val="24"/>
                <w:lang w:val="ru-RU"/>
              </w:rPr>
              <w:t>- Ведет работу по изучению опыта семейного воспитания: посещает на дому для выявления жилищных условий и их санитарного состояния, контролирует посещение, опрашивает соседей.</w:t>
            </w:r>
          </w:p>
          <w:p w:rsidR="00223EB6" w:rsidRPr="00346804" w:rsidRDefault="00223EB6" w:rsidP="00223EB6">
            <w:pPr>
              <w:pStyle w:val="7"/>
              <w:shd w:val="clear" w:color="auto" w:fill="auto"/>
              <w:spacing w:before="0" w:after="0" w:line="240" w:lineRule="auto"/>
              <w:ind w:left="20" w:right="20" w:firstLine="14"/>
              <w:rPr>
                <w:color w:val="000000" w:themeColor="text1"/>
                <w:sz w:val="24"/>
                <w:szCs w:val="24"/>
                <w:lang w:val="ru-RU"/>
              </w:rPr>
            </w:pPr>
            <w:r w:rsidRPr="0045443A">
              <w:rPr>
                <w:color w:val="000000" w:themeColor="text1"/>
                <w:sz w:val="24"/>
                <w:szCs w:val="24"/>
                <w:lang w:val="ru-RU"/>
              </w:rPr>
              <w:t xml:space="preserve">Для обеспечения контроля знаний учащихся и проведения периодической оценки </w:t>
            </w:r>
            <w:r w:rsidRPr="0045443A">
              <w:rPr>
                <w:color w:val="000000" w:themeColor="text1"/>
                <w:sz w:val="24"/>
                <w:szCs w:val="24"/>
                <w:lang w:val="ru-RU"/>
              </w:rPr>
              <w:lastRenderedPageBreak/>
              <w:t>ожидаемых и достигнутых потребностей и удовлетворенности учащихся в целях совершенствования образовательной программы и в соответствии стратегического плана развития школы проводится вводное тестирование в начале года по обязательным предметам, с</w:t>
            </w:r>
            <w:r w:rsidR="003A750C">
              <w:rPr>
                <w:color w:val="000000" w:themeColor="text1"/>
                <w:sz w:val="24"/>
                <w:szCs w:val="24"/>
                <w:lang w:val="ru-RU"/>
              </w:rPr>
              <w:t xml:space="preserve">резовые работы в течение года, </w:t>
            </w:r>
            <w:r w:rsidRPr="0045443A">
              <w:rPr>
                <w:color w:val="000000" w:themeColor="text1"/>
                <w:sz w:val="24"/>
                <w:szCs w:val="24"/>
                <w:lang w:val="ru-RU"/>
              </w:rPr>
              <w:t xml:space="preserve">пробные экзамены ИГА в апреле месяце, внешнее оценивание учащихся (НЦТ, ОРТ, </w:t>
            </w:r>
            <w:r w:rsidRPr="00127F1C">
              <w:rPr>
                <w:color w:val="000000" w:themeColor="text1"/>
                <w:sz w:val="24"/>
                <w:szCs w:val="24"/>
              </w:rPr>
              <w:t>SECOM</w:t>
            </w:r>
            <w:r w:rsidRPr="0045443A">
              <w:rPr>
                <w:color w:val="000000" w:themeColor="text1"/>
                <w:sz w:val="24"/>
                <w:szCs w:val="24"/>
                <w:lang w:val="ru-RU"/>
              </w:rPr>
              <w:t xml:space="preserve">), переводные экзамены, ИГА.  </w:t>
            </w:r>
            <w:r w:rsidRPr="00346804">
              <w:rPr>
                <w:color w:val="000000" w:themeColor="text1"/>
                <w:sz w:val="24"/>
                <w:szCs w:val="24"/>
                <w:lang w:val="ru-RU"/>
              </w:rPr>
              <w:t>Р</w:t>
            </w:r>
            <w:r w:rsidR="00346804" w:rsidRPr="00346804">
              <w:rPr>
                <w:color w:val="000000" w:themeColor="text1"/>
                <w:sz w:val="24"/>
                <w:szCs w:val="24"/>
                <w:lang w:val="ru-RU"/>
              </w:rPr>
              <w:t xml:space="preserve">езультаты </w:t>
            </w:r>
            <w:r w:rsidR="00346804">
              <w:rPr>
                <w:color w:val="000000" w:themeColor="text1"/>
                <w:sz w:val="24"/>
                <w:szCs w:val="24"/>
                <w:lang w:val="ru-RU"/>
              </w:rPr>
              <w:t xml:space="preserve"> </w:t>
            </w:r>
            <w:r w:rsidR="00346804" w:rsidRPr="00346804">
              <w:rPr>
                <w:color w:val="000000" w:themeColor="text1"/>
                <w:sz w:val="24"/>
                <w:szCs w:val="24"/>
                <w:lang w:val="ru-RU"/>
              </w:rPr>
              <w:t xml:space="preserve">мониторингов </w:t>
            </w:r>
            <w:r w:rsidRPr="00346804">
              <w:rPr>
                <w:color w:val="000000" w:themeColor="text1"/>
                <w:sz w:val="24"/>
                <w:szCs w:val="24"/>
                <w:lang w:val="ru-RU"/>
              </w:rPr>
              <w:t xml:space="preserve"> анализируются на заседаниях МО, совещаниях при завуче, методическом совете, педагогическом совете, родительских собраниях.</w:t>
            </w:r>
          </w:p>
          <w:p w:rsidR="00223EB6" w:rsidRPr="00346804" w:rsidRDefault="00223EB6" w:rsidP="00223EB6">
            <w:pPr>
              <w:pStyle w:val="7"/>
              <w:shd w:val="clear" w:color="auto" w:fill="auto"/>
              <w:spacing w:before="0" w:after="0" w:line="240" w:lineRule="auto"/>
              <w:ind w:left="20" w:right="20" w:firstLine="14"/>
              <w:rPr>
                <w:color w:val="000000" w:themeColor="text1"/>
                <w:sz w:val="24"/>
                <w:szCs w:val="24"/>
                <w:lang w:val="ru-RU"/>
              </w:rPr>
            </w:pPr>
            <w:r w:rsidRPr="00346804">
              <w:rPr>
                <w:color w:val="000000" w:themeColor="text1"/>
                <w:sz w:val="24"/>
                <w:szCs w:val="24"/>
                <w:lang w:val="ru-RU"/>
              </w:rPr>
              <w:t xml:space="preserve">     По окончанию учебного года подводятся итоги успеваемости и качества знаний по всем классам, ступеням обучения, по школе. Данная</w:t>
            </w:r>
            <w:r w:rsidR="00346804">
              <w:rPr>
                <w:color w:val="000000" w:themeColor="text1"/>
                <w:sz w:val="24"/>
                <w:szCs w:val="24"/>
                <w:lang w:val="ru-RU"/>
              </w:rPr>
              <w:t xml:space="preserve"> </w:t>
            </w:r>
            <w:r w:rsidRPr="00346804">
              <w:rPr>
                <w:color w:val="000000" w:themeColor="text1"/>
                <w:sz w:val="24"/>
                <w:szCs w:val="24"/>
                <w:lang w:val="ru-RU"/>
              </w:rPr>
              <w:t xml:space="preserve"> работа позволяет проводить сравнительный анализ с целью отслеживания динамики качества знаний.</w:t>
            </w:r>
          </w:p>
          <w:p w:rsidR="00223EB6" w:rsidRPr="00223EB6" w:rsidRDefault="003A750C" w:rsidP="003A750C">
            <w:pPr>
              <w:rPr>
                <w:bCs/>
                <w:sz w:val="24"/>
                <w:szCs w:val="24"/>
                <w:lang w:val="ru-RU"/>
              </w:rPr>
            </w:pPr>
            <w:r>
              <w:rPr>
                <w:bCs/>
                <w:sz w:val="24"/>
                <w:szCs w:val="24"/>
                <w:lang w:val="ru-RU"/>
              </w:rPr>
              <w:t xml:space="preserve">     </w:t>
            </w:r>
            <w:r w:rsidR="00223EB6" w:rsidRPr="000C7353">
              <w:rPr>
                <w:bCs/>
                <w:sz w:val="24"/>
                <w:szCs w:val="24"/>
                <w:lang w:val="ru-RU"/>
              </w:rPr>
              <w:t xml:space="preserve">Системы мониторинга в школе </w:t>
            </w:r>
            <w:r w:rsidR="00223EB6" w:rsidRPr="00127F1C">
              <w:rPr>
                <w:bCs/>
                <w:sz w:val="24"/>
                <w:szCs w:val="24"/>
                <w:lang w:val="ky-KG"/>
              </w:rPr>
              <w:t>проводится в установленном школой порядке</w:t>
            </w:r>
            <w:r w:rsidR="00223EB6" w:rsidRPr="000C7353">
              <w:rPr>
                <w:bCs/>
                <w:sz w:val="24"/>
                <w:szCs w:val="24"/>
                <w:lang w:val="ru-RU"/>
              </w:rPr>
              <w:t>. Данный вывод подтверждается наличием и регулярным обновлением</w:t>
            </w:r>
            <w:r w:rsidR="00223EB6" w:rsidRPr="00127F1C">
              <w:rPr>
                <w:bCs/>
                <w:sz w:val="24"/>
                <w:szCs w:val="24"/>
                <w:lang w:val="ky-KG"/>
              </w:rPr>
              <w:t xml:space="preserve"> мониторингов</w:t>
            </w:r>
            <w:r w:rsidR="00223EB6" w:rsidRPr="000C7353">
              <w:rPr>
                <w:bCs/>
                <w:sz w:val="24"/>
                <w:szCs w:val="24"/>
                <w:lang w:val="ru-RU"/>
              </w:rPr>
              <w:t>:</w:t>
            </w:r>
            <w:r w:rsidR="00223EB6" w:rsidRPr="00127F1C">
              <w:rPr>
                <w:sz w:val="24"/>
                <w:szCs w:val="24"/>
                <w:lang w:val="ky-KG"/>
              </w:rPr>
              <w:t xml:space="preserve"> </w:t>
            </w:r>
            <w:r w:rsidR="00223EB6" w:rsidRPr="000C7353">
              <w:rPr>
                <w:sz w:val="24"/>
                <w:szCs w:val="24"/>
                <w:lang w:val="ru-RU"/>
              </w:rPr>
              <w:t>систематично проводится сравнительный анализ результатов обучения и воспитания в соответствие с поставленными целями с выходом на управленческие решения по совершенствованию работы</w:t>
            </w:r>
            <w:r w:rsidR="00223EB6" w:rsidRPr="00127F1C">
              <w:rPr>
                <w:sz w:val="24"/>
                <w:szCs w:val="24"/>
                <w:lang w:val="ky-KG"/>
              </w:rPr>
              <w:t xml:space="preserve">. </w:t>
            </w:r>
            <w:r w:rsidR="00223EB6" w:rsidRPr="00223EB6">
              <w:rPr>
                <w:sz w:val="24"/>
                <w:szCs w:val="24"/>
                <w:lang w:val="ru-RU"/>
              </w:rPr>
              <w:t>За последние 3 года развивается учебно – воспитательный процесс школы за счёт:</w:t>
            </w:r>
            <w:r w:rsidR="00223EB6" w:rsidRPr="00127F1C">
              <w:rPr>
                <w:sz w:val="24"/>
                <w:szCs w:val="24"/>
                <w:lang w:val="ky-KG"/>
              </w:rPr>
              <w:t xml:space="preserve"> </w:t>
            </w:r>
            <w:r w:rsidR="00223EB6" w:rsidRPr="00223EB6">
              <w:rPr>
                <w:sz w:val="24"/>
                <w:szCs w:val="24"/>
                <w:lang w:val="ru-RU"/>
              </w:rPr>
              <w:t>программы развития школы</w:t>
            </w:r>
            <w:r w:rsidR="00223EB6" w:rsidRPr="00127F1C">
              <w:rPr>
                <w:sz w:val="24"/>
                <w:szCs w:val="24"/>
                <w:lang w:val="ky-KG"/>
              </w:rPr>
              <w:t xml:space="preserve">, </w:t>
            </w:r>
            <w:r w:rsidR="00223EB6" w:rsidRPr="00223EB6">
              <w:rPr>
                <w:bCs/>
                <w:sz w:val="24"/>
                <w:szCs w:val="24"/>
                <w:lang w:val="ru-RU"/>
              </w:rPr>
              <w:t>профессионального роста учителей через повышение квалификации, освоение и применение новых методов и технологий в обучении</w:t>
            </w:r>
            <w:r w:rsidR="00223EB6" w:rsidRPr="00127F1C">
              <w:rPr>
                <w:sz w:val="24"/>
                <w:szCs w:val="24"/>
                <w:lang w:val="ky-KG"/>
              </w:rPr>
              <w:t xml:space="preserve">, </w:t>
            </w:r>
            <w:r w:rsidR="00223EB6" w:rsidRPr="00223EB6">
              <w:rPr>
                <w:bCs/>
                <w:sz w:val="24"/>
                <w:szCs w:val="24"/>
                <w:lang w:val="ru-RU"/>
              </w:rPr>
              <w:t xml:space="preserve">качества подготовки выпускников, </w:t>
            </w:r>
            <w:r w:rsidR="00223EB6" w:rsidRPr="00127F1C">
              <w:rPr>
                <w:sz w:val="24"/>
                <w:szCs w:val="24"/>
                <w:lang w:val="ky-KG"/>
              </w:rPr>
              <w:t>у</w:t>
            </w:r>
            <w:r w:rsidR="00223EB6" w:rsidRPr="00223EB6">
              <w:rPr>
                <w:bCs/>
                <w:sz w:val="24"/>
                <w:szCs w:val="24"/>
                <w:lang w:val="ru-RU"/>
              </w:rPr>
              <w:t>лучшения материально-технической базы школы.</w:t>
            </w:r>
          </w:p>
          <w:p w:rsidR="00223EB6" w:rsidRDefault="00223EB6" w:rsidP="00223EB6">
            <w:pPr>
              <w:pStyle w:val="7"/>
              <w:shd w:val="clear" w:color="auto" w:fill="auto"/>
              <w:spacing w:before="0" w:after="0" w:line="240" w:lineRule="auto"/>
              <w:ind w:right="20" w:firstLine="0"/>
              <w:rPr>
                <w:color w:val="000000" w:themeColor="text1"/>
                <w:sz w:val="24"/>
                <w:szCs w:val="24"/>
                <w:lang w:val="ru-RU"/>
              </w:rPr>
            </w:pPr>
            <w:r w:rsidRPr="000C7353">
              <w:rPr>
                <w:color w:val="000000" w:themeColor="text1"/>
                <w:sz w:val="24"/>
                <w:szCs w:val="24"/>
                <w:lang w:val="ru-RU"/>
              </w:rPr>
              <w:t>Анализируя результаты ИГА за 3 года, экспертная комиссия отмечает, что результатом системной работы всех звеньев по повышению качества знаний стали показатели ОРТ. Среднее значение баллов за 3 года удерживалось от 118 до 125 баллов. Доля участников получивших более 110 баллов увеличилась  до 7%.  Однако</w:t>
            </w:r>
            <w:r w:rsidR="003A750C">
              <w:rPr>
                <w:color w:val="000000" w:themeColor="text1"/>
                <w:sz w:val="24"/>
                <w:szCs w:val="24"/>
                <w:lang w:val="ru-RU"/>
              </w:rPr>
              <w:t xml:space="preserve">, </w:t>
            </w:r>
            <w:r w:rsidR="00676CC6">
              <w:rPr>
                <w:color w:val="000000" w:themeColor="text1"/>
                <w:sz w:val="24"/>
                <w:szCs w:val="24"/>
                <w:lang w:val="ru-RU"/>
              </w:rPr>
              <w:t xml:space="preserve">слабую индивидуальную </w:t>
            </w:r>
            <w:r w:rsidR="00E513FA">
              <w:rPr>
                <w:color w:val="000000" w:themeColor="text1"/>
                <w:sz w:val="24"/>
                <w:szCs w:val="24"/>
                <w:lang w:val="ru-RU"/>
              </w:rPr>
              <w:t xml:space="preserve">оценку показали </w:t>
            </w:r>
            <w:r w:rsidR="005629A2">
              <w:rPr>
                <w:color w:val="000000" w:themeColor="text1"/>
                <w:sz w:val="24"/>
                <w:szCs w:val="24"/>
                <w:lang w:val="ru-RU"/>
              </w:rPr>
              <w:t xml:space="preserve">выпускники </w:t>
            </w:r>
            <w:r w:rsidR="00FC50ED">
              <w:rPr>
                <w:color w:val="000000" w:themeColor="text1"/>
                <w:sz w:val="24"/>
                <w:szCs w:val="24"/>
                <w:lang w:val="ru-RU"/>
              </w:rPr>
              <w:t xml:space="preserve">в </w:t>
            </w:r>
            <w:r w:rsidRPr="00223EB6">
              <w:rPr>
                <w:color w:val="000000" w:themeColor="text1"/>
                <w:sz w:val="24"/>
                <w:szCs w:val="24"/>
                <w:lang w:val="ru-RU"/>
              </w:rPr>
              <w:t>2019-2020 уч.</w:t>
            </w:r>
            <w:r w:rsidR="003A750C">
              <w:rPr>
                <w:color w:val="000000" w:themeColor="text1"/>
                <w:sz w:val="24"/>
                <w:szCs w:val="24"/>
                <w:lang w:val="ru-RU"/>
              </w:rPr>
              <w:t xml:space="preserve"> </w:t>
            </w:r>
            <w:r w:rsidRPr="00223EB6">
              <w:rPr>
                <w:color w:val="000000" w:themeColor="text1"/>
                <w:sz w:val="24"/>
                <w:szCs w:val="24"/>
                <w:lang w:val="ru-RU"/>
              </w:rPr>
              <w:t>году. Ежегодно выпускники 11 класса  принимают  участие в  тесте</w:t>
            </w:r>
            <w:r>
              <w:rPr>
                <w:color w:val="000000" w:themeColor="text1"/>
                <w:sz w:val="24"/>
                <w:szCs w:val="24"/>
                <w:lang w:val="ru-RU"/>
              </w:rPr>
              <w:t>.</w:t>
            </w:r>
          </w:p>
          <w:p w:rsidR="0045443A" w:rsidRPr="0045443A" w:rsidRDefault="0045443A" w:rsidP="00223EB6">
            <w:pPr>
              <w:pStyle w:val="7"/>
              <w:shd w:val="clear" w:color="auto" w:fill="auto"/>
              <w:spacing w:before="0" w:after="0" w:line="240" w:lineRule="auto"/>
              <w:ind w:right="20" w:firstLine="0"/>
              <w:rPr>
                <w:color w:val="000000" w:themeColor="text1"/>
                <w:sz w:val="24"/>
                <w:szCs w:val="24"/>
                <w:lang w:val="ru-RU"/>
              </w:rPr>
            </w:pPr>
            <w:r w:rsidRPr="00127F1C">
              <w:rPr>
                <w:color w:val="000000" w:themeColor="text1"/>
                <w:sz w:val="24"/>
                <w:szCs w:val="24"/>
                <w:lang w:val="ky-KG"/>
              </w:rPr>
              <w:t xml:space="preserve">Мониторинг  успеваемости учащихся осуществляется по итогам учебных четвертей  и конечному результату областного тестирования по линии НЦТ в выпускных классах. Итоги доводятся до сведения всех участников учебно-воспитательного процесса. </w:t>
            </w:r>
            <w:r w:rsidRPr="0045443A">
              <w:rPr>
                <w:sz w:val="24"/>
                <w:szCs w:val="24"/>
                <w:lang w:val="ru-RU"/>
              </w:rPr>
              <w:t>Основными заинтересованными сторонами в данной школе выступают родители учащихся, так как по итогам образовательной деятельности основным фактором показателей школы является дальнейшее трудоустройство или дальнейшее профессиональное обучение выпускников. Анализ показывает, что за последние 5 лет 71% выпускников поступили в высшие учебные заведения не только в Кыргызстане, но и в России, Турции, Китае.</w:t>
            </w:r>
            <w:r>
              <w:rPr>
                <w:sz w:val="24"/>
                <w:szCs w:val="24"/>
                <w:lang w:val="ru-RU"/>
              </w:rPr>
              <w:t xml:space="preserve"> </w:t>
            </w:r>
            <w:r w:rsidRPr="0045443A">
              <w:rPr>
                <w:sz w:val="24"/>
                <w:szCs w:val="24"/>
                <w:lang w:val="ru-RU"/>
              </w:rPr>
              <w:t xml:space="preserve"> Вышеуказанный показатель</w:t>
            </w:r>
            <w:r>
              <w:rPr>
                <w:sz w:val="24"/>
                <w:szCs w:val="24"/>
                <w:lang w:val="ru-RU"/>
              </w:rPr>
              <w:t xml:space="preserve"> </w:t>
            </w:r>
            <w:r w:rsidRPr="0045443A">
              <w:rPr>
                <w:sz w:val="24"/>
                <w:szCs w:val="24"/>
                <w:lang w:val="ru-RU"/>
              </w:rPr>
              <w:t xml:space="preserve"> является положительным результатам работы</w:t>
            </w:r>
            <w:r>
              <w:rPr>
                <w:sz w:val="24"/>
                <w:szCs w:val="24"/>
                <w:lang w:val="ru-RU"/>
              </w:rPr>
              <w:t xml:space="preserve"> </w:t>
            </w:r>
            <w:r w:rsidRPr="0045443A">
              <w:rPr>
                <w:sz w:val="24"/>
                <w:szCs w:val="24"/>
                <w:lang w:val="ru-RU"/>
              </w:rPr>
              <w:t xml:space="preserve"> школы по </w:t>
            </w:r>
            <w:r>
              <w:rPr>
                <w:sz w:val="24"/>
                <w:szCs w:val="24"/>
                <w:lang w:val="ru-RU"/>
              </w:rPr>
              <w:t xml:space="preserve"> </w:t>
            </w:r>
            <w:r w:rsidRPr="0045443A">
              <w:rPr>
                <w:sz w:val="24"/>
                <w:szCs w:val="24"/>
                <w:lang w:val="ru-RU"/>
              </w:rPr>
              <w:t>профориентации</w:t>
            </w:r>
            <w:r>
              <w:rPr>
                <w:sz w:val="24"/>
                <w:szCs w:val="24"/>
                <w:lang w:val="ru-RU"/>
              </w:rPr>
              <w:t>.</w:t>
            </w:r>
          </w:p>
          <w:p w:rsidR="0045443A" w:rsidRPr="00127F1C" w:rsidRDefault="0045443A" w:rsidP="0045443A">
            <w:pPr>
              <w:rPr>
                <w:rFonts w:eastAsia="Calibri"/>
                <w:sz w:val="24"/>
                <w:szCs w:val="24"/>
                <w:lang w:val="ky-KG"/>
              </w:rPr>
            </w:pPr>
            <w:r w:rsidRPr="00127F1C">
              <w:rPr>
                <w:rFonts w:eastAsia="Calibri"/>
                <w:sz w:val="24"/>
                <w:szCs w:val="24"/>
                <w:lang w:val="ky-KG"/>
              </w:rPr>
              <w:lastRenderedPageBreak/>
              <w:t>Хотелось бы отметить, что выпускники 11-х классов, более чем 80%, поступают в вузы согласно своему профилю. Более 50% поступают на бюджет. % обучения на бюджетной основе был бы гораздо больше, но предпочтение контрактного обучения связано с отсутствием бюджетных мест по выбранным выпускниками специальностям.</w:t>
            </w:r>
          </w:p>
          <w:p w:rsidR="0045443A" w:rsidRPr="00223EB6" w:rsidRDefault="0045443A" w:rsidP="00223EB6">
            <w:pPr>
              <w:pStyle w:val="7"/>
              <w:shd w:val="clear" w:color="auto" w:fill="auto"/>
              <w:spacing w:before="0" w:after="0" w:line="240" w:lineRule="auto"/>
              <w:ind w:right="20" w:firstLine="0"/>
              <w:rPr>
                <w:color w:val="000000" w:themeColor="text1"/>
                <w:sz w:val="24"/>
                <w:szCs w:val="24"/>
                <w:lang w:val="ru-RU"/>
              </w:rPr>
            </w:pPr>
            <w:r w:rsidRPr="0045443A">
              <w:rPr>
                <w:rFonts w:eastAsia="Calibri"/>
                <w:sz w:val="24"/>
                <w:szCs w:val="24"/>
                <w:lang w:val="ru-RU"/>
              </w:rPr>
              <w:t xml:space="preserve">Отзывы </w:t>
            </w:r>
            <w:r w:rsidRPr="00127F1C">
              <w:rPr>
                <w:rFonts w:eastAsia="Calibri"/>
                <w:sz w:val="24"/>
                <w:szCs w:val="24"/>
                <w:lang w:val="ky-KG"/>
              </w:rPr>
              <w:t xml:space="preserve">преподавателей вузов о </w:t>
            </w:r>
            <w:r w:rsidRPr="0045443A">
              <w:rPr>
                <w:rFonts w:eastAsia="Calibri"/>
                <w:sz w:val="24"/>
                <w:szCs w:val="24"/>
                <w:lang w:val="ru-RU"/>
              </w:rPr>
              <w:t>выпускник</w:t>
            </w:r>
            <w:r>
              <w:rPr>
                <w:rFonts w:eastAsia="Calibri"/>
                <w:sz w:val="24"/>
                <w:szCs w:val="24"/>
                <w:lang w:val="ky-KG"/>
              </w:rPr>
              <w:t>ах школы-гимназии</w:t>
            </w:r>
            <w:r w:rsidRPr="0045443A">
              <w:rPr>
                <w:rFonts w:eastAsia="Calibri"/>
                <w:sz w:val="24"/>
                <w:szCs w:val="24"/>
                <w:lang w:val="ru-RU"/>
              </w:rPr>
              <w:t xml:space="preserve"> показывают, что выпускники имеют необходимый уровень знаний и практических навыков</w:t>
            </w:r>
            <w:r w:rsidRPr="00127F1C">
              <w:rPr>
                <w:rFonts w:eastAsia="Calibri"/>
                <w:sz w:val="24"/>
                <w:szCs w:val="24"/>
                <w:lang w:val="ky-KG"/>
              </w:rPr>
              <w:t xml:space="preserve"> для обучения в высших учебных заведениях</w:t>
            </w:r>
            <w:r w:rsidRPr="003F24AC">
              <w:rPr>
                <w:rFonts w:eastAsia="Calibri"/>
                <w:sz w:val="24"/>
                <w:szCs w:val="24"/>
                <w:lang w:val="ky-KG"/>
              </w:rPr>
              <w:t xml:space="preserve">. </w:t>
            </w:r>
            <w:r w:rsidR="003F24AC">
              <w:rPr>
                <w:rFonts w:eastAsia="Calibri"/>
                <w:sz w:val="24"/>
                <w:szCs w:val="24"/>
                <w:lang w:val="ky-KG"/>
              </w:rPr>
              <w:t>Уровень</w:t>
            </w:r>
            <w:r w:rsidRPr="003F24AC">
              <w:rPr>
                <w:rFonts w:eastAsia="Calibri"/>
                <w:sz w:val="24"/>
                <w:szCs w:val="24"/>
                <w:lang w:val="ru-RU"/>
              </w:rPr>
              <w:t xml:space="preserve"> знаний </w:t>
            </w:r>
            <w:r w:rsidRPr="003F24AC">
              <w:rPr>
                <w:rFonts w:eastAsia="Calibri"/>
                <w:sz w:val="24"/>
                <w:szCs w:val="24"/>
                <w:lang w:val="ky-KG"/>
              </w:rPr>
              <w:t>учащихся</w:t>
            </w:r>
            <w:r w:rsidRPr="003F24AC">
              <w:rPr>
                <w:rFonts w:eastAsia="Calibri"/>
                <w:sz w:val="24"/>
                <w:szCs w:val="24"/>
                <w:lang w:val="ru-RU"/>
              </w:rPr>
              <w:t xml:space="preserve"> и подготовка выпускников по результатам работы государственной аттестационной комиссии, отзывам </w:t>
            </w:r>
            <w:r w:rsidRPr="003F24AC">
              <w:rPr>
                <w:rFonts w:eastAsia="Calibri"/>
                <w:sz w:val="24"/>
                <w:szCs w:val="24"/>
                <w:lang w:val="ky-KG"/>
              </w:rPr>
              <w:t>преподавателей вузов</w:t>
            </w:r>
            <w:r w:rsidR="003F24AC">
              <w:rPr>
                <w:rFonts w:eastAsia="Calibri"/>
                <w:sz w:val="24"/>
                <w:szCs w:val="24"/>
                <w:lang w:val="ky-KG"/>
              </w:rPr>
              <w:t xml:space="preserve"> </w:t>
            </w:r>
            <w:r w:rsidRPr="003F24AC">
              <w:rPr>
                <w:rFonts w:eastAsia="Calibri"/>
                <w:sz w:val="24"/>
                <w:szCs w:val="24"/>
                <w:lang w:val="ru-RU"/>
              </w:rPr>
              <w:t xml:space="preserve"> оценива</w:t>
            </w:r>
            <w:r w:rsidRPr="003F24AC">
              <w:rPr>
                <w:rFonts w:eastAsia="Calibri"/>
                <w:sz w:val="24"/>
                <w:szCs w:val="24"/>
                <w:lang w:val="ky-KG"/>
              </w:rPr>
              <w:t>ю</w:t>
            </w:r>
            <w:r w:rsidRPr="003F24AC">
              <w:rPr>
                <w:rFonts w:eastAsia="Calibri"/>
                <w:sz w:val="24"/>
                <w:szCs w:val="24"/>
                <w:lang w:val="ru-RU"/>
              </w:rPr>
              <w:t xml:space="preserve">тся,  как </w:t>
            </w:r>
            <w:r w:rsidRPr="003F24AC">
              <w:rPr>
                <w:rFonts w:eastAsia="Calibri"/>
                <w:sz w:val="24"/>
                <w:szCs w:val="24"/>
                <w:lang w:val="ky-KG"/>
              </w:rPr>
              <w:t>хоро</w:t>
            </w:r>
            <w:r w:rsidR="002031CD">
              <w:rPr>
                <w:rFonts w:eastAsia="Calibri"/>
                <w:sz w:val="24"/>
                <w:szCs w:val="24"/>
                <w:lang w:val="ky-KG"/>
              </w:rPr>
              <w:t>шие.</w:t>
            </w:r>
          </w:p>
          <w:p w:rsidR="00344AE7" w:rsidRDefault="00424141" w:rsidP="003959E6">
            <w:pPr>
              <w:pStyle w:val="TableParagraph"/>
              <w:rPr>
                <w:sz w:val="24"/>
                <w:szCs w:val="24"/>
                <w:lang w:val="ru-RU"/>
              </w:rPr>
            </w:pPr>
            <w:r w:rsidRPr="00424141">
              <w:rPr>
                <w:sz w:val="24"/>
                <w:szCs w:val="24"/>
                <w:lang w:val="ru-RU"/>
              </w:rPr>
              <w:t xml:space="preserve">Администрация школы непрерывно проводит анализ результатов мониторингов, </w:t>
            </w:r>
          </w:p>
          <w:p w:rsidR="00424141" w:rsidRPr="00424141" w:rsidRDefault="00424141" w:rsidP="003959E6">
            <w:pPr>
              <w:pStyle w:val="TableParagraph"/>
              <w:rPr>
                <w:sz w:val="24"/>
                <w:szCs w:val="24"/>
                <w:lang w:val="ru-RU"/>
              </w:rPr>
            </w:pPr>
            <w:r w:rsidRPr="00424141">
              <w:rPr>
                <w:sz w:val="24"/>
                <w:szCs w:val="24"/>
                <w:lang w:val="ru-RU"/>
              </w:rPr>
              <w:t>тестирований, экзаменов, ОРТ, ИГА, НЦТ. Наблюдается динамика изменений результатов обучающихся в лучшую сторону, что говорит об эффективной работе педагогического коллектива над подготовкой к внутренним и внешним системам оценивания. Анализ качества знаний и успеваемости показывает, что успеваемос</w:t>
            </w:r>
            <w:r w:rsidR="003959E6">
              <w:rPr>
                <w:sz w:val="24"/>
                <w:szCs w:val="24"/>
                <w:lang w:val="ru-RU"/>
              </w:rPr>
              <w:t xml:space="preserve">ть держится стабильно на достаточном </w:t>
            </w:r>
            <w:r w:rsidRPr="00424141">
              <w:rPr>
                <w:sz w:val="24"/>
                <w:szCs w:val="24"/>
                <w:lang w:val="ru-RU"/>
              </w:rPr>
              <w:t xml:space="preserve"> уровне</w:t>
            </w:r>
            <w:r w:rsidR="00676CC6">
              <w:rPr>
                <w:sz w:val="24"/>
                <w:szCs w:val="24"/>
                <w:lang w:val="ru-RU"/>
              </w:rPr>
              <w:t>.</w:t>
            </w:r>
          </w:p>
        </w:tc>
        <w:tc>
          <w:tcPr>
            <w:tcW w:w="2678" w:type="dxa"/>
            <w:gridSpan w:val="2"/>
          </w:tcPr>
          <w:p w:rsidR="0045443A" w:rsidRDefault="00BE1B46" w:rsidP="00832107">
            <w:pPr>
              <w:pStyle w:val="TableParagraph"/>
              <w:rPr>
                <w:sz w:val="24"/>
                <w:szCs w:val="24"/>
                <w:lang w:val="ru-RU"/>
              </w:rPr>
            </w:pPr>
            <w:hyperlink r:id="rId41" w:history="1">
              <w:r w:rsidR="00346804" w:rsidRPr="00AD3F26">
                <w:rPr>
                  <w:rStyle w:val="a7"/>
                  <w:sz w:val="24"/>
                  <w:szCs w:val="24"/>
                  <w:lang w:val="ru-RU"/>
                </w:rPr>
                <w:t>Приказ</w:t>
              </w:r>
              <w:r w:rsidR="000366C9" w:rsidRPr="00AD3F26">
                <w:rPr>
                  <w:rStyle w:val="a7"/>
                  <w:sz w:val="24"/>
                  <w:szCs w:val="24"/>
                  <w:lang w:val="ru-RU"/>
                </w:rPr>
                <w:t xml:space="preserve"> № 39</w:t>
              </w:r>
            </w:hyperlink>
            <w:r w:rsidR="000366C9">
              <w:rPr>
                <w:sz w:val="24"/>
                <w:szCs w:val="24"/>
                <w:lang w:val="ru-RU"/>
              </w:rPr>
              <w:t xml:space="preserve"> </w:t>
            </w:r>
          </w:p>
          <w:p w:rsidR="0045443A" w:rsidRDefault="0045443A" w:rsidP="00832107">
            <w:pPr>
              <w:pStyle w:val="TableParagraph"/>
              <w:rPr>
                <w:sz w:val="24"/>
                <w:szCs w:val="24"/>
                <w:lang w:val="ru-RU"/>
              </w:rPr>
            </w:pPr>
          </w:p>
          <w:p w:rsidR="0045443A" w:rsidRDefault="0045443A" w:rsidP="00832107">
            <w:pPr>
              <w:pStyle w:val="TableParagraph"/>
              <w:rPr>
                <w:sz w:val="24"/>
                <w:szCs w:val="24"/>
                <w:lang w:val="ru-RU"/>
              </w:rPr>
            </w:pPr>
          </w:p>
          <w:p w:rsidR="0045443A" w:rsidRDefault="0045443A" w:rsidP="00832107">
            <w:pPr>
              <w:pStyle w:val="TableParagraph"/>
              <w:rPr>
                <w:sz w:val="24"/>
                <w:szCs w:val="24"/>
                <w:lang w:val="ru-RU"/>
              </w:rPr>
            </w:pPr>
          </w:p>
          <w:p w:rsidR="0045443A" w:rsidRDefault="0045443A" w:rsidP="00832107">
            <w:pPr>
              <w:pStyle w:val="TableParagraph"/>
              <w:rPr>
                <w:sz w:val="24"/>
                <w:szCs w:val="24"/>
                <w:lang w:val="ru-RU"/>
              </w:rPr>
            </w:pPr>
          </w:p>
          <w:p w:rsidR="0045443A" w:rsidRDefault="00BE1B46" w:rsidP="00832107">
            <w:pPr>
              <w:pStyle w:val="TableParagraph"/>
              <w:rPr>
                <w:sz w:val="24"/>
                <w:szCs w:val="24"/>
                <w:lang w:val="ru-RU"/>
              </w:rPr>
            </w:pPr>
            <w:hyperlink r:id="rId42" w:history="1">
              <w:r w:rsidR="00592122" w:rsidRPr="00AD3F26">
                <w:rPr>
                  <w:rStyle w:val="a7"/>
                  <w:sz w:val="24"/>
                  <w:szCs w:val="24"/>
                  <w:lang w:val="ru-RU"/>
                </w:rPr>
                <w:t>Приложение№ 6</w:t>
              </w:r>
            </w:hyperlink>
          </w:p>
          <w:p w:rsidR="00223EB6" w:rsidRDefault="00BE1B46" w:rsidP="00832107">
            <w:pPr>
              <w:pStyle w:val="TableParagraph"/>
              <w:rPr>
                <w:sz w:val="24"/>
                <w:szCs w:val="24"/>
                <w:lang w:val="ru-RU"/>
              </w:rPr>
            </w:pPr>
            <w:hyperlink r:id="rId43" w:history="1">
              <w:r w:rsidR="00592122" w:rsidRPr="004F0B1E">
                <w:rPr>
                  <w:rStyle w:val="a7"/>
                  <w:sz w:val="24"/>
                  <w:szCs w:val="24"/>
                  <w:lang w:val="ru-RU"/>
                </w:rPr>
                <w:t>Приложение № 31</w:t>
              </w:r>
            </w:hyperlink>
          </w:p>
          <w:p w:rsidR="00223EB6" w:rsidRDefault="00223EB6" w:rsidP="00832107">
            <w:pPr>
              <w:pStyle w:val="TableParagraph"/>
              <w:rPr>
                <w:sz w:val="24"/>
                <w:szCs w:val="24"/>
                <w:lang w:val="ru-RU"/>
              </w:rPr>
            </w:pPr>
          </w:p>
          <w:p w:rsidR="00223EB6" w:rsidRDefault="00223EB6" w:rsidP="00832107">
            <w:pPr>
              <w:pStyle w:val="TableParagraph"/>
              <w:rPr>
                <w:sz w:val="24"/>
                <w:szCs w:val="24"/>
                <w:lang w:val="ru-RU"/>
              </w:rPr>
            </w:pPr>
          </w:p>
          <w:p w:rsidR="00223EB6" w:rsidRDefault="00223EB6" w:rsidP="00832107">
            <w:pPr>
              <w:pStyle w:val="TableParagraph"/>
              <w:rPr>
                <w:sz w:val="24"/>
                <w:szCs w:val="24"/>
                <w:lang w:val="ru-RU"/>
              </w:rPr>
            </w:pPr>
          </w:p>
          <w:p w:rsidR="00223EB6" w:rsidRDefault="00223EB6" w:rsidP="00832107">
            <w:pPr>
              <w:pStyle w:val="TableParagraph"/>
              <w:rPr>
                <w:sz w:val="24"/>
                <w:szCs w:val="24"/>
                <w:lang w:val="ru-RU"/>
              </w:rPr>
            </w:pPr>
          </w:p>
          <w:p w:rsidR="00223EB6" w:rsidRDefault="00223EB6" w:rsidP="00832107">
            <w:pPr>
              <w:pStyle w:val="TableParagraph"/>
              <w:rPr>
                <w:sz w:val="24"/>
                <w:szCs w:val="24"/>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Pr="00223EB6" w:rsidRDefault="00223EB6" w:rsidP="00832107">
            <w:pPr>
              <w:pStyle w:val="TableParagraph"/>
              <w:rPr>
                <w:sz w:val="24"/>
                <w:szCs w:val="24"/>
                <w:highlight w:val="yellow"/>
                <w:lang w:val="ru-RU"/>
              </w:rPr>
            </w:pPr>
          </w:p>
          <w:p w:rsidR="00223EB6" w:rsidRDefault="00223EB6" w:rsidP="00832107">
            <w:pPr>
              <w:pStyle w:val="TableParagraph"/>
              <w:rPr>
                <w:sz w:val="24"/>
                <w:szCs w:val="24"/>
                <w:highlight w:val="yellow"/>
                <w:lang w:val="ru-RU"/>
              </w:rPr>
            </w:pPr>
          </w:p>
          <w:p w:rsidR="00897E61" w:rsidRDefault="00897E61" w:rsidP="00832107">
            <w:pPr>
              <w:pStyle w:val="TableParagraph"/>
              <w:rPr>
                <w:sz w:val="24"/>
                <w:szCs w:val="24"/>
                <w:highlight w:val="yellow"/>
                <w:lang w:val="ru-RU"/>
              </w:rPr>
            </w:pPr>
          </w:p>
          <w:p w:rsidR="00897E61" w:rsidRDefault="00897E61" w:rsidP="00832107">
            <w:pPr>
              <w:pStyle w:val="TableParagraph"/>
              <w:rPr>
                <w:sz w:val="24"/>
                <w:szCs w:val="24"/>
                <w:highlight w:val="yellow"/>
                <w:lang w:val="ru-RU"/>
              </w:rPr>
            </w:pPr>
          </w:p>
          <w:p w:rsidR="008606F6" w:rsidRDefault="008606F6" w:rsidP="00832107">
            <w:pPr>
              <w:pStyle w:val="TableParagraph"/>
              <w:rPr>
                <w:sz w:val="24"/>
                <w:szCs w:val="24"/>
                <w:lang w:val="ru-RU"/>
              </w:rPr>
            </w:pPr>
          </w:p>
          <w:p w:rsidR="008606F6" w:rsidRDefault="008606F6" w:rsidP="00832107">
            <w:pPr>
              <w:pStyle w:val="TableParagraph"/>
              <w:rPr>
                <w:sz w:val="24"/>
                <w:szCs w:val="24"/>
                <w:lang w:val="ru-RU"/>
              </w:rPr>
            </w:pPr>
          </w:p>
          <w:p w:rsidR="00592122" w:rsidRDefault="00592122" w:rsidP="00832107">
            <w:pPr>
              <w:pStyle w:val="TableParagraph"/>
              <w:rPr>
                <w:sz w:val="24"/>
                <w:szCs w:val="24"/>
                <w:lang w:val="ru-RU"/>
              </w:rPr>
            </w:pPr>
          </w:p>
          <w:p w:rsidR="00592122" w:rsidRDefault="00592122" w:rsidP="00832107">
            <w:pPr>
              <w:pStyle w:val="TableParagraph"/>
              <w:rPr>
                <w:sz w:val="24"/>
                <w:szCs w:val="24"/>
                <w:lang w:val="ru-RU"/>
              </w:rPr>
            </w:pPr>
          </w:p>
          <w:p w:rsidR="00592122" w:rsidRDefault="00592122" w:rsidP="00832107">
            <w:pPr>
              <w:pStyle w:val="TableParagraph"/>
              <w:rPr>
                <w:sz w:val="24"/>
                <w:szCs w:val="24"/>
                <w:lang w:val="ru-RU"/>
              </w:rPr>
            </w:pPr>
          </w:p>
          <w:p w:rsidR="00223EB6" w:rsidRPr="00897E61" w:rsidRDefault="00BE1B46" w:rsidP="00832107">
            <w:pPr>
              <w:pStyle w:val="TableParagraph"/>
              <w:rPr>
                <w:sz w:val="24"/>
                <w:szCs w:val="24"/>
                <w:lang w:val="ru-RU"/>
              </w:rPr>
            </w:pPr>
            <w:hyperlink r:id="rId44" w:history="1">
              <w:r w:rsidR="00897E61" w:rsidRPr="004F0B1E">
                <w:rPr>
                  <w:rStyle w:val="a7"/>
                  <w:sz w:val="24"/>
                  <w:szCs w:val="24"/>
                  <w:lang w:val="ru-RU"/>
                </w:rPr>
                <w:t>Приложение № 14</w:t>
              </w:r>
            </w:hyperlink>
          </w:p>
          <w:p w:rsidR="00223EB6" w:rsidRPr="00223EB6" w:rsidRDefault="00223EB6" w:rsidP="00832107">
            <w:pPr>
              <w:pStyle w:val="TableParagraph"/>
              <w:rPr>
                <w:sz w:val="24"/>
                <w:szCs w:val="24"/>
                <w:highlight w:val="yellow"/>
                <w:lang w:val="ru-RU"/>
              </w:rPr>
            </w:pPr>
          </w:p>
          <w:p w:rsidR="00592122" w:rsidRPr="00592122" w:rsidRDefault="00BE1B46" w:rsidP="00592122">
            <w:pPr>
              <w:pStyle w:val="TableParagraph"/>
              <w:rPr>
                <w:sz w:val="24"/>
                <w:szCs w:val="24"/>
                <w:lang w:val="ru-RU"/>
              </w:rPr>
            </w:pPr>
            <w:hyperlink r:id="rId45" w:history="1">
              <w:r w:rsidR="00592122" w:rsidRPr="004F0B1E">
                <w:rPr>
                  <w:rStyle w:val="a7"/>
                  <w:sz w:val="24"/>
                  <w:szCs w:val="24"/>
                  <w:lang w:val="ru-RU"/>
                </w:rPr>
                <w:t>Приложение № 22</w:t>
              </w:r>
            </w:hyperlink>
          </w:p>
          <w:p w:rsidR="00592122" w:rsidRDefault="00BE1B46" w:rsidP="00592122">
            <w:pPr>
              <w:pStyle w:val="TableParagraph"/>
              <w:rPr>
                <w:sz w:val="24"/>
                <w:szCs w:val="24"/>
                <w:lang w:val="ru-RU"/>
              </w:rPr>
            </w:pPr>
            <w:hyperlink r:id="rId46" w:history="1">
              <w:r w:rsidR="00592122" w:rsidRPr="004F0B1E">
                <w:rPr>
                  <w:rStyle w:val="a7"/>
                  <w:sz w:val="24"/>
                  <w:szCs w:val="24"/>
                  <w:lang w:val="ru-RU"/>
                </w:rPr>
                <w:t xml:space="preserve">Приложение № </w:t>
              </w:r>
              <w:r w:rsidR="00325EF2" w:rsidRPr="004F0B1E">
                <w:rPr>
                  <w:rStyle w:val="a7"/>
                  <w:sz w:val="24"/>
                  <w:szCs w:val="24"/>
                  <w:lang w:val="ru-RU"/>
                </w:rPr>
                <w:t>23</w:t>
              </w:r>
            </w:hyperlink>
          </w:p>
          <w:p w:rsidR="00223EB6" w:rsidRDefault="00223EB6" w:rsidP="00832107">
            <w:pPr>
              <w:pStyle w:val="TableParagraph"/>
              <w:rPr>
                <w:sz w:val="24"/>
                <w:szCs w:val="24"/>
                <w:lang w:val="ru-RU"/>
              </w:rPr>
            </w:pPr>
          </w:p>
          <w:p w:rsidR="00897E61" w:rsidRDefault="00897E61" w:rsidP="00897E61">
            <w:pPr>
              <w:pStyle w:val="TableParagraph"/>
              <w:rPr>
                <w:sz w:val="24"/>
                <w:szCs w:val="24"/>
                <w:lang w:val="ru-RU"/>
              </w:rPr>
            </w:pPr>
          </w:p>
          <w:p w:rsidR="00897E61" w:rsidRDefault="00BE1B46" w:rsidP="00897E61">
            <w:pPr>
              <w:pStyle w:val="TableParagraph"/>
              <w:rPr>
                <w:sz w:val="24"/>
                <w:szCs w:val="24"/>
                <w:lang w:val="ru-RU"/>
              </w:rPr>
            </w:pPr>
            <w:hyperlink r:id="rId47" w:history="1">
              <w:r w:rsidR="00897E61" w:rsidRPr="004F2F12">
                <w:rPr>
                  <w:rStyle w:val="a7"/>
                  <w:sz w:val="24"/>
                  <w:szCs w:val="24"/>
                  <w:lang w:val="ru-RU"/>
                </w:rPr>
                <w:t>Приложение № 26</w:t>
              </w:r>
            </w:hyperlink>
          </w:p>
          <w:p w:rsidR="00897E61" w:rsidRDefault="00897E61" w:rsidP="00897E61">
            <w:pPr>
              <w:pStyle w:val="TableParagraph"/>
              <w:rPr>
                <w:sz w:val="24"/>
                <w:szCs w:val="24"/>
                <w:lang w:val="ru-RU"/>
              </w:rPr>
            </w:pPr>
          </w:p>
          <w:p w:rsidR="0045443A" w:rsidRDefault="00BE1B46" w:rsidP="00832107">
            <w:pPr>
              <w:pStyle w:val="TableParagraph"/>
              <w:rPr>
                <w:sz w:val="24"/>
                <w:szCs w:val="24"/>
                <w:lang w:val="ru-RU"/>
              </w:rPr>
            </w:pPr>
            <w:hyperlink r:id="rId48" w:history="1">
              <w:r w:rsidR="00224D23" w:rsidRPr="004F2F12">
                <w:rPr>
                  <w:rStyle w:val="a7"/>
                  <w:sz w:val="24"/>
                  <w:szCs w:val="24"/>
                  <w:lang w:val="ru-RU"/>
                </w:rPr>
                <w:t>Приложение № 9/2</w:t>
              </w:r>
            </w:hyperlink>
          </w:p>
          <w:p w:rsidR="0045443A" w:rsidRDefault="0045443A" w:rsidP="00832107">
            <w:pPr>
              <w:pStyle w:val="TableParagraph"/>
              <w:rPr>
                <w:sz w:val="24"/>
                <w:szCs w:val="24"/>
                <w:lang w:val="ru-RU"/>
              </w:rPr>
            </w:pPr>
          </w:p>
          <w:p w:rsidR="007A0807" w:rsidRDefault="007A0807" w:rsidP="00832107">
            <w:pPr>
              <w:pStyle w:val="TableParagraph"/>
              <w:rPr>
                <w:sz w:val="24"/>
                <w:szCs w:val="24"/>
                <w:lang w:val="ru-RU"/>
              </w:rPr>
            </w:pPr>
          </w:p>
          <w:p w:rsidR="007A0807" w:rsidRDefault="007A0807" w:rsidP="00832107">
            <w:pPr>
              <w:pStyle w:val="TableParagraph"/>
              <w:rPr>
                <w:sz w:val="24"/>
                <w:szCs w:val="24"/>
                <w:lang w:val="ru-RU"/>
              </w:rPr>
            </w:pPr>
          </w:p>
          <w:p w:rsidR="007A0807" w:rsidRDefault="007A0807" w:rsidP="00832107">
            <w:pPr>
              <w:pStyle w:val="TableParagraph"/>
              <w:rPr>
                <w:sz w:val="24"/>
                <w:szCs w:val="24"/>
                <w:lang w:val="ru-RU"/>
              </w:rPr>
            </w:pPr>
          </w:p>
          <w:p w:rsidR="007A0807" w:rsidRDefault="007A0807" w:rsidP="00832107">
            <w:pPr>
              <w:pStyle w:val="TableParagraph"/>
              <w:rPr>
                <w:sz w:val="24"/>
                <w:szCs w:val="24"/>
                <w:lang w:val="ru-RU"/>
              </w:rPr>
            </w:pPr>
          </w:p>
          <w:p w:rsidR="0045443A" w:rsidRDefault="0045443A" w:rsidP="00832107">
            <w:pPr>
              <w:pStyle w:val="TableParagraph"/>
              <w:rPr>
                <w:sz w:val="24"/>
                <w:szCs w:val="24"/>
                <w:lang w:val="ru-RU"/>
              </w:rPr>
            </w:pPr>
          </w:p>
          <w:p w:rsidR="0045443A" w:rsidRDefault="0045443A" w:rsidP="00832107">
            <w:pPr>
              <w:pStyle w:val="TableParagraph"/>
              <w:rPr>
                <w:sz w:val="24"/>
                <w:szCs w:val="24"/>
                <w:lang w:val="ru-RU"/>
              </w:rPr>
            </w:pPr>
          </w:p>
          <w:p w:rsidR="0045443A" w:rsidRDefault="0045443A" w:rsidP="00832107">
            <w:pPr>
              <w:pStyle w:val="TableParagraph"/>
              <w:rPr>
                <w:sz w:val="24"/>
                <w:szCs w:val="24"/>
                <w:lang w:val="ru-RU"/>
              </w:rPr>
            </w:pPr>
          </w:p>
          <w:p w:rsidR="00897E61" w:rsidRDefault="00897E61" w:rsidP="00832107">
            <w:pPr>
              <w:pStyle w:val="TableParagraph"/>
              <w:rPr>
                <w:sz w:val="24"/>
                <w:szCs w:val="24"/>
                <w:lang w:val="ru-RU"/>
              </w:rPr>
            </w:pPr>
          </w:p>
          <w:p w:rsidR="00897E61" w:rsidRDefault="00897E61" w:rsidP="00832107">
            <w:pPr>
              <w:pStyle w:val="TableParagraph"/>
              <w:rPr>
                <w:sz w:val="24"/>
                <w:szCs w:val="24"/>
                <w:lang w:val="ru-RU"/>
              </w:rPr>
            </w:pPr>
          </w:p>
          <w:p w:rsidR="00897E61" w:rsidRDefault="00897E61" w:rsidP="00832107">
            <w:pPr>
              <w:pStyle w:val="TableParagraph"/>
              <w:rPr>
                <w:sz w:val="24"/>
                <w:szCs w:val="24"/>
                <w:lang w:val="ru-RU"/>
              </w:rPr>
            </w:pPr>
          </w:p>
          <w:p w:rsidR="000038F4" w:rsidRDefault="000038F4" w:rsidP="00832107">
            <w:pPr>
              <w:pStyle w:val="TableParagraph"/>
              <w:rPr>
                <w:sz w:val="24"/>
                <w:szCs w:val="24"/>
                <w:lang w:val="ru-RU"/>
              </w:rPr>
            </w:pPr>
          </w:p>
          <w:p w:rsidR="00897E61" w:rsidRDefault="00BE1B46" w:rsidP="00897E61">
            <w:pPr>
              <w:pStyle w:val="TableParagraph"/>
              <w:rPr>
                <w:sz w:val="24"/>
                <w:szCs w:val="24"/>
                <w:lang w:val="ru-RU"/>
              </w:rPr>
            </w:pPr>
            <w:hyperlink r:id="rId49" w:history="1">
              <w:r w:rsidR="00897E61" w:rsidRPr="004F2F12">
                <w:rPr>
                  <w:rStyle w:val="a7"/>
                  <w:sz w:val="24"/>
                  <w:szCs w:val="24"/>
                  <w:lang w:val="ru-RU"/>
                </w:rPr>
                <w:t>Приложение № 22</w:t>
              </w:r>
            </w:hyperlink>
          </w:p>
          <w:p w:rsidR="00055724" w:rsidRDefault="00BE1B46" w:rsidP="00897E61">
            <w:pPr>
              <w:pStyle w:val="TableParagraph"/>
              <w:rPr>
                <w:sz w:val="24"/>
                <w:szCs w:val="24"/>
                <w:lang w:val="ru-RU"/>
              </w:rPr>
            </w:pPr>
            <w:hyperlink r:id="rId50" w:history="1">
              <w:r w:rsidR="000038F4" w:rsidRPr="004F2F12">
                <w:rPr>
                  <w:rStyle w:val="a7"/>
                  <w:sz w:val="24"/>
                  <w:szCs w:val="24"/>
                  <w:lang w:val="ru-RU"/>
                </w:rPr>
                <w:t>Приложение № 33</w:t>
              </w:r>
            </w:hyperlink>
          </w:p>
          <w:p w:rsidR="007A0807" w:rsidRDefault="007A0807" w:rsidP="007A0807">
            <w:pPr>
              <w:pStyle w:val="TableParagraph"/>
              <w:rPr>
                <w:sz w:val="24"/>
                <w:szCs w:val="24"/>
                <w:lang w:val="ru-RU"/>
              </w:rPr>
            </w:pPr>
          </w:p>
          <w:p w:rsidR="007A0807" w:rsidRDefault="00BE1B46" w:rsidP="007A0807">
            <w:pPr>
              <w:pStyle w:val="TableParagraph"/>
              <w:rPr>
                <w:sz w:val="24"/>
                <w:szCs w:val="24"/>
                <w:lang w:val="ru-RU"/>
              </w:rPr>
            </w:pPr>
            <w:hyperlink r:id="rId51" w:history="1">
              <w:r w:rsidR="00055724" w:rsidRPr="002F583E">
                <w:rPr>
                  <w:rStyle w:val="a7"/>
                  <w:sz w:val="24"/>
                  <w:szCs w:val="24"/>
                  <w:lang w:val="ru-RU"/>
                </w:rPr>
                <w:t>Приложение № 1</w:t>
              </w:r>
              <w:r w:rsidR="00872769" w:rsidRPr="002F583E">
                <w:rPr>
                  <w:rStyle w:val="a7"/>
                  <w:sz w:val="24"/>
                  <w:szCs w:val="24"/>
                  <w:lang w:val="ru-RU"/>
                </w:rPr>
                <w:t>8</w:t>
              </w:r>
            </w:hyperlink>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7A0807" w:rsidP="007A0807">
            <w:pPr>
              <w:pStyle w:val="TableParagraph"/>
              <w:rPr>
                <w:sz w:val="24"/>
                <w:szCs w:val="24"/>
                <w:lang w:val="ru-RU"/>
              </w:rPr>
            </w:pPr>
          </w:p>
          <w:p w:rsidR="007A0807" w:rsidRDefault="00BE1B46" w:rsidP="007A0807">
            <w:pPr>
              <w:pStyle w:val="TableParagraph"/>
              <w:rPr>
                <w:sz w:val="24"/>
                <w:szCs w:val="24"/>
                <w:lang w:val="ru-RU"/>
              </w:rPr>
            </w:pPr>
            <w:hyperlink r:id="rId52" w:history="1">
              <w:r w:rsidR="000F3BA0" w:rsidRPr="000F3BA0">
                <w:rPr>
                  <w:rStyle w:val="a7"/>
                  <w:sz w:val="24"/>
                  <w:szCs w:val="24"/>
                  <w:lang w:val="ru-RU"/>
                </w:rPr>
                <w:t>ТРУДОУСТРОЙСТВО  за 5 лет.</w:t>
              </w:r>
            </w:hyperlink>
          </w:p>
          <w:p w:rsidR="007A0807" w:rsidRDefault="007A0807" w:rsidP="007A0807">
            <w:pPr>
              <w:pStyle w:val="TableParagraph"/>
              <w:rPr>
                <w:sz w:val="24"/>
                <w:szCs w:val="24"/>
                <w:lang w:val="ru-RU"/>
              </w:rPr>
            </w:pPr>
          </w:p>
          <w:p w:rsidR="007A0807" w:rsidRDefault="00127FDE" w:rsidP="007A0807">
            <w:pPr>
              <w:pStyle w:val="TableParagraph"/>
              <w:rPr>
                <w:sz w:val="24"/>
                <w:szCs w:val="24"/>
                <w:lang w:val="ru-RU"/>
              </w:rPr>
            </w:pPr>
            <w:r>
              <w:rPr>
                <w:sz w:val="24"/>
                <w:szCs w:val="24"/>
                <w:lang w:val="ru-RU"/>
              </w:rPr>
              <w:t xml:space="preserve">Отчет учителя  </w:t>
            </w:r>
          </w:p>
          <w:p w:rsidR="00127FDE" w:rsidRDefault="00127FDE" w:rsidP="00127FDE">
            <w:pPr>
              <w:pStyle w:val="TableParagraph"/>
              <w:rPr>
                <w:sz w:val="24"/>
                <w:szCs w:val="24"/>
                <w:lang w:val="ru-RU"/>
              </w:rPr>
            </w:pPr>
            <w:r>
              <w:rPr>
                <w:sz w:val="24"/>
                <w:szCs w:val="24"/>
                <w:lang w:val="ru-RU"/>
              </w:rPr>
              <w:lastRenderedPageBreak/>
              <w:t>Информация о призовых местах и спортивных соревнованиях</w:t>
            </w:r>
          </w:p>
          <w:p w:rsidR="00897E61" w:rsidRDefault="00127FDE" w:rsidP="00832107">
            <w:pPr>
              <w:pStyle w:val="TableParagraph"/>
              <w:rPr>
                <w:sz w:val="24"/>
                <w:szCs w:val="24"/>
                <w:lang w:val="ru-RU"/>
              </w:rPr>
            </w:pPr>
            <w:r>
              <w:rPr>
                <w:sz w:val="24"/>
                <w:szCs w:val="24"/>
                <w:lang w:val="ru-RU"/>
              </w:rPr>
              <w:t>Положение о системе оценивания</w:t>
            </w:r>
          </w:p>
          <w:p w:rsidR="00127FDE" w:rsidRDefault="00127FDE" w:rsidP="00832107">
            <w:pPr>
              <w:pStyle w:val="TableParagraph"/>
              <w:rPr>
                <w:sz w:val="24"/>
                <w:szCs w:val="24"/>
                <w:lang w:val="ru-RU"/>
              </w:rPr>
            </w:pPr>
            <w:r>
              <w:rPr>
                <w:sz w:val="24"/>
                <w:szCs w:val="24"/>
                <w:lang w:val="ru-RU"/>
              </w:rPr>
              <w:t>Положение о внутришкольном контроле</w:t>
            </w:r>
          </w:p>
          <w:p w:rsidR="00127FDE" w:rsidRDefault="00127FDE" w:rsidP="00832107">
            <w:pPr>
              <w:pStyle w:val="TableParagraph"/>
              <w:rPr>
                <w:sz w:val="24"/>
                <w:szCs w:val="24"/>
                <w:lang w:val="ru-RU"/>
              </w:rPr>
            </w:pPr>
            <w:r>
              <w:rPr>
                <w:sz w:val="24"/>
                <w:szCs w:val="24"/>
                <w:lang w:val="ru-RU"/>
              </w:rPr>
              <w:t xml:space="preserve">Результаты районной олимпиады </w:t>
            </w:r>
          </w:p>
          <w:p w:rsidR="00127FDE" w:rsidRPr="00424141" w:rsidRDefault="00127FDE" w:rsidP="00832107">
            <w:pPr>
              <w:pStyle w:val="TableParagraph"/>
              <w:rPr>
                <w:sz w:val="24"/>
                <w:szCs w:val="24"/>
                <w:lang w:val="ru-RU"/>
              </w:rPr>
            </w:pPr>
          </w:p>
        </w:tc>
      </w:tr>
      <w:tr w:rsidR="00424141" w:rsidTr="00832107">
        <w:trPr>
          <w:trHeight w:val="683"/>
        </w:trPr>
        <w:tc>
          <w:tcPr>
            <w:tcW w:w="708" w:type="dxa"/>
            <w:tcBorders>
              <w:right w:val="single" w:sz="4" w:space="0" w:color="auto"/>
            </w:tcBorders>
          </w:tcPr>
          <w:p w:rsidR="00424141" w:rsidRDefault="00424141" w:rsidP="00832107">
            <w:pPr>
              <w:pStyle w:val="TableParagraph"/>
              <w:spacing w:line="268" w:lineRule="exact"/>
              <w:ind w:right="143"/>
              <w:jc w:val="center"/>
              <w:rPr>
                <w:sz w:val="24"/>
              </w:rPr>
            </w:pPr>
            <w:r>
              <w:rPr>
                <w:sz w:val="24"/>
              </w:rPr>
              <w:lastRenderedPageBreak/>
              <w:t>2.8.</w:t>
            </w:r>
          </w:p>
        </w:tc>
        <w:tc>
          <w:tcPr>
            <w:tcW w:w="2884" w:type="dxa"/>
            <w:tcBorders>
              <w:top w:val="single" w:sz="4" w:space="0" w:color="auto"/>
              <w:left w:val="single" w:sz="4" w:space="0" w:color="auto"/>
              <w:bottom w:val="single" w:sz="4" w:space="0" w:color="auto"/>
              <w:right w:val="single" w:sz="4" w:space="0" w:color="auto"/>
            </w:tcBorders>
          </w:tcPr>
          <w:p w:rsidR="00424141" w:rsidRPr="00424141" w:rsidRDefault="00424141" w:rsidP="00832107">
            <w:pPr>
              <w:pStyle w:val="TableParagraph"/>
              <w:tabs>
                <w:tab w:val="left" w:pos="1201"/>
              </w:tabs>
              <w:ind w:left="108" w:right="95"/>
              <w:rPr>
                <w:sz w:val="24"/>
                <w:szCs w:val="24"/>
                <w:lang w:val="ru-RU"/>
              </w:rPr>
            </w:pPr>
            <w:r w:rsidRPr="00424141">
              <w:rPr>
                <w:sz w:val="24"/>
                <w:szCs w:val="24"/>
                <w:lang w:val="ru-RU"/>
              </w:rPr>
              <w:t>Наличие разработанных и внедренных процедур реагирования на обращения  и заявления заинтересованных</w:t>
            </w:r>
            <w:r w:rsidRPr="00424141">
              <w:rPr>
                <w:spacing w:val="-7"/>
                <w:sz w:val="24"/>
                <w:szCs w:val="24"/>
                <w:lang w:val="ru-RU"/>
              </w:rPr>
              <w:t xml:space="preserve"> </w:t>
            </w:r>
            <w:r w:rsidRPr="00424141">
              <w:rPr>
                <w:sz w:val="24"/>
                <w:szCs w:val="24"/>
                <w:lang w:val="ru-RU"/>
              </w:rPr>
              <w:t>сторон</w:t>
            </w:r>
          </w:p>
        </w:tc>
        <w:tc>
          <w:tcPr>
            <w:tcW w:w="9049" w:type="dxa"/>
            <w:tcBorders>
              <w:top w:val="single" w:sz="4" w:space="0" w:color="auto"/>
              <w:left w:val="single" w:sz="4" w:space="0" w:color="auto"/>
              <w:bottom w:val="single" w:sz="4" w:space="0" w:color="auto"/>
            </w:tcBorders>
          </w:tcPr>
          <w:p w:rsidR="00424141" w:rsidRPr="00424141" w:rsidRDefault="00424141" w:rsidP="00832107">
            <w:pPr>
              <w:pStyle w:val="TableParagraph"/>
              <w:rPr>
                <w:sz w:val="24"/>
                <w:szCs w:val="24"/>
                <w:lang w:val="ru-RU"/>
              </w:rPr>
            </w:pPr>
            <w:r w:rsidRPr="00424141">
              <w:rPr>
                <w:sz w:val="24"/>
                <w:szCs w:val="24"/>
                <w:lang w:val="ru-RU"/>
              </w:rPr>
              <w:t>Комиссия по результатам самооценки определи</w:t>
            </w:r>
            <w:r w:rsidR="00676CC6">
              <w:rPr>
                <w:sz w:val="24"/>
                <w:szCs w:val="24"/>
                <w:lang w:val="ru-RU"/>
              </w:rPr>
              <w:t xml:space="preserve">ла, что в </w:t>
            </w:r>
            <w:r w:rsidR="003A750C">
              <w:rPr>
                <w:color w:val="000000" w:themeColor="text1"/>
                <w:sz w:val="24"/>
                <w:szCs w:val="24"/>
                <w:lang w:val="ru-RU"/>
              </w:rPr>
              <w:t>Ивановской школе-</w:t>
            </w:r>
            <w:r w:rsidR="00A210F3">
              <w:rPr>
                <w:color w:val="000000" w:themeColor="text1"/>
                <w:sz w:val="24"/>
                <w:szCs w:val="24"/>
                <w:lang w:val="ru-RU"/>
              </w:rPr>
              <w:t xml:space="preserve">гимназии №1 </w:t>
            </w:r>
            <w:r w:rsidRPr="00424141">
              <w:rPr>
                <w:sz w:val="24"/>
                <w:szCs w:val="24"/>
                <w:lang w:val="ru-RU"/>
              </w:rPr>
              <w:t>присутствуют и чётко организованы следующие проце</w:t>
            </w:r>
            <w:r w:rsidR="00676CC6">
              <w:rPr>
                <w:sz w:val="24"/>
                <w:szCs w:val="24"/>
                <w:lang w:val="ru-RU"/>
              </w:rPr>
              <w:t xml:space="preserve">дуры реагирования на обращения </w:t>
            </w:r>
            <w:r w:rsidRPr="00424141">
              <w:rPr>
                <w:sz w:val="24"/>
                <w:szCs w:val="24"/>
                <w:lang w:val="ru-RU"/>
              </w:rPr>
              <w:t>и заявления заинтересованных</w:t>
            </w:r>
            <w:r w:rsidRPr="00424141">
              <w:rPr>
                <w:spacing w:val="-7"/>
                <w:sz w:val="24"/>
                <w:szCs w:val="24"/>
                <w:lang w:val="ru-RU"/>
              </w:rPr>
              <w:t xml:space="preserve"> </w:t>
            </w:r>
            <w:r w:rsidRPr="00424141">
              <w:rPr>
                <w:sz w:val="24"/>
                <w:szCs w:val="24"/>
                <w:lang w:val="ru-RU"/>
              </w:rPr>
              <w:t>сторон:</w:t>
            </w:r>
          </w:p>
          <w:p w:rsidR="00424141" w:rsidRPr="00424141" w:rsidRDefault="00424141" w:rsidP="00832107">
            <w:pPr>
              <w:pStyle w:val="TableParagraph"/>
              <w:rPr>
                <w:sz w:val="24"/>
                <w:szCs w:val="24"/>
                <w:lang w:val="ru-RU"/>
              </w:rPr>
            </w:pPr>
            <w:r w:rsidRPr="00424141">
              <w:rPr>
                <w:sz w:val="24"/>
                <w:szCs w:val="24"/>
                <w:lang w:val="ru-RU"/>
              </w:rPr>
              <w:t>• обращение в отношении учителя, либо сотрудника школы в виде докладной или жалобы подается в письменной форме директ</w:t>
            </w:r>
            <w:r w:rsidR="0009650B">
              <w:rPr>
                <w:sz w:val="24"/>
                <w:szCs w:val="24"/>
                <w:lang w:val="ru-RU"/>
              </w:rPr>
              <w:t>ору школы;</w:t>
            </w:r>
          </w:p>
          <w:p w:rsidR="00B65A08" w:rsidRDefault="00A210F3" w:rsidP="00832107">
            <w:pPr>
              <w:pStyle w:val="TableParagraph"/>
              <w:rPr>
                <w:sz w:val="24"/>
                <w:szCs w:val="24"/>
                <w:lang w:val="ru-RU"/>
              </w:rPr>
            </w:pPr>
            <w:r>
              <w:rPr>
                <w:sz w:val="24"/>
                <w:szCs w:val="24"/>
                <w:lang w:val="ru-RU"/>
              </w:rPr>
              <w:t xml:space="preserve">• почта </w:t>
            </w:r>
            <w:r w:rsidR="00424141" w:rsidRPr="00424141">
              <w:rPr>
                <w:sz w:val="24"/>
                <w:szCs w:val="24"/>
                <w:lang w:val="ru-RU"/>
              </w:rPr>
              <w:t>доверия (учащиеся оставляют записки</w:t>
            </w:r>
            <w:r w:rsidR="001E1D16">
              <w:rPr>
                <w:sz w:val="24"/>
                <w:szCs w:val="24"/>
                <w:lang w:val="ru-RU"/>
              </w:rPr>
              <w:t xml:space="preserve"> с жалобами), р</w:t>
            </w:r>
            <w:r w:rsidR="00FF78E2">
              <w:rPr>
                <w:sz w:val="24"/>
                <w:szCs w:val="24"/>
                <w:lang w:val="ru-RU"/>
              </w:rPr>
              <w:t xml:space="preserve">аз в неделю почта </w:t>
            </w:r>
            <w:r w:rsidR="00424141" w:rsidRPr="00424141">
              <w:rPr>
                <w:sz w:val="24"/>
                <w:szCs w:val="24"/>
                <w:lang w:val="ru-RU"/>
              </w:rPr>
              <w:t>вскрывается соц</w:t>
            </w:r>
            <w:r w:rsidR="00FF78E2">
              <w:rPr>
                <w:sz w:val="24"/>
                <w:szCs w:val="24"/>
                <w:lang w:val="ru-RU"/>
              </w:rPr>
              <w:t xml:space="preserve">иальным </w:t>
            </w:r>
            <w:r>
              <w:rPr>
                <w:sz w:val="24"/>
                <w:szCs w:val="24"/>
                <w:lang w:val="ru-RU"/>
              </w:rPr>
              <w:t>педагогом</w:t>
            </w:r>
            <w:r w:rsidR="00C815A6">
              <w:rPr>
                <w:sz w:val="24"/>
                <w:szCs w:val="24"/>
                <w:lang w:val="ru-RU"/>
              </w:rPr>
              <w:t>,</w:t>
            </w:r>
            <w:r w:rsidR="001E1D16">
              <w:rPr>
                <w:sz w:val="24"/>
                <w:szCs w:val="24"/>
                <w:lang w:val="ru-RU"/>
              </w:rPr>
              <w:t xml:space="preserve"> проводится а</w:t>
            </w:r>
            <w:r>
              <w:rPr>
                <w:sz w:val="24"/>
                <w:szCs w:val="24"/>
                <w:lang w:val="ru-RU"/>
              </w:rPr>
              <w:t>нализ обращений</w:t>
            </w:r>
            <w:r w:rsidR="001E1D16">
              <w:rPr>
                <w:sz w:val="24"/>
                <w:szCs w:val="24"/>
                <w:lang w:val="ru-RU"/>
              </w:rPr>
              <w:t>;</w:t>
            </w:r>
            <w:r w:rsidR="00424141" w:rsidRPr="00424141">
              <w:rPr>
                <w:sz w:val="24"/>
                <w:szCs w:val="24"/>
                <w:lang w:val="ru-RU"/>
              </w:rPr>
              <w:t xml:space="preserve"> </w:t>
            </w:r>
            <w:r w:rsidR="001E1D16">
              <w:rPr>
                <w:sz w:val="24"/>
                <w:szCs w:val="24"/>
                <w:lang w:val="ru-RU"/>
              </w:rPr>
              <w:t xml:space="preserve"> </w:t>
            </w:r>
          </w:p>
          <w:p w:rsidR="00424141" w:rsidRPr="00424141" w:rsidRDefault="00B65A08" w:rsidP="00832107">
            <w:pPr>
              <w:pStyle w:val="TableParagraph"/>
              <w:rPr>
                <w:sz w:val="24"/>
                <w:szCs w:val="24"/>
                <w:lang w:val="ru-RU"/>
              </w:rPr>
            </w:pPr>
            <w:r>
              <w:rPr>
                <w:sz w:val="24"/>
                <w:szCs w:val="24"/>
                <w:lang w:val="ru-RU"/>
              </w:rPr>
              <w:t>•</w:t>
            </w:r>
            <w:r w:rsidR="001E1D16">
              <w:rPr>
                <w:sz w:val="24"/>
                <w:szCs w:val="24"/>
                <w:lang w:val="ru-RU"/>
              </w:rPr>
              <w:t xml:space="preserve"> проводится </w:t>
            </w:r>
            <w:r w:rsidR="00424141" w:rsidRPr="00424141">
              <w:rPr>
                <w:sz w:val="24"/>
                <w:szCs w:val="24"/>
                <w:lang w:val="ru-RU"/>
              </w:rPr>
              <w:t xml:space="preserve"> </w:t>
            </w:r>
            <w:r w:rsidR="001E1D16">
              <w:rPr>
                <w:sz w:val="24"/>
                <w:szCs w:val="24"/>
                <w:lang w:val="ru-RU"/>
              </w:rPr>
              <w:t xml:space="preserve"> </w:t>
            </w:r>
            <w:r w:rsidR="00424141" w:rsidRPr="00424141">
              <w:rPr>
                <w:sz w:val="24"/>
                <w:szCs w:val="24"/>
                <w:lang w:val="ru-RU"/>
              </w:rPr>
              <w:t>психологическая и/или правов</w:t>
            </w:r>
            <w:r w:rsidR="001E1D16">
              <w:rPr>
                <w:sz w:val="24"/>
                <w:szCs w:val="24"/>
                <w:lang w:val="ru-RU"/>
              </w:rPr>
              <w:t>ая помощь обратившемуся ученику;</w:t>
            </w:r>
          </w:p>
          <w:p w:rsidR="00A753E7" w:rsidRDefault="00424141" w:rsidP="00832107">
            <w:pPr>
              <w:pStyle w:val="TableParagraph"/>
              <w:rPr>
                <w:sz w:val="24"/>
                <w:szCs w:val="24"/>
                <w:lang w:val="ru-RU"/>
              </w:rPr>
            </w:pPr>
            <w:r w:rsidRPr="00424141">
              <w:rPr>
                <w:sz w:val="24"/>
                <w:szCs w:val="24"/>
                <w:lang w:val="ru-RU"/>
              </w:rPr>
              <w:t>• директ/личные сообщения в профилях соцсетей</w:t>
            </w:r>
            <w:r w:rsidR="00A210F3">
              <w:rPr>
                <w:sz w:val="24"/>
                <w:szCs w:val="24"/>
                <w:lang w:val="ru-RU"/>
              </w:rPr>
              <w:t xml:space="preserve"> </w:t>
            </w:r>
            <w:r w:rsidR="003A750C">
              <w:rPr>
                <w:sz w:val="24"/>
                <w:szCs w:val="24"/>
                <w:lang w:val="ru-RU"/>
              </w:rPr>
              <w:t>И</w:t>
            </w:r>
            <w:r w:rsidR="00676CC6">
              <w:rPr>
                <w:sz w:val="24"/>
                <w:szCs w:val="24"/>
                <w:lang w:val="ru-RU"/>
              </w:rPr>
              <w:t>нстаграмм</w:t>
            </w:r>
            <w:r w:rsidR="003A750C">
              <w:rPr>
                <w:sz w:val="24"/>
                <w:szCs w:val="24"/>
                <w:lang w:val="ru-RU"/>
              </w:rPr>
              <w:t xml:space="preserve"> и Ф</w:t>
            </w:r>
            <w:r w:rsidR="00FC50ED">
              <w:rPr>
                <w:sz w:val="24"/>
                <w:szCs w:val="24"/>
                <w:lang w:val="ru-RU"/>
              </w:rPr>
              <w:t xml:space="preserve">ейсбук </w:t>
            </w:r>
            <w:r w:rsidRPr="00424141">
              <w:rPr>
                <w:sz w:val="24"/>
                <w:szCs w:val="24"/>
                <w:lang w:val="ru-RU"/>
              </w:rPr>
              <w:t>просматриваются ежедневно.</w:t>
            </w:r>
          </w:p>
          <w:p w:rsidR="00A753E7" w:rsidRPr="00CA557A" w:rsidRDefault="00676CC6" w:rsidP="00A753E7">
            <w:pPr>
              <w:rPr>
                <w:color w:val="000000" w:themeColor="text1"/>
                <w:sz w:val="24"/>
                <w:szCs w:val="24"/>
                <w:lang w:val="ru-RU"/>
              </w:rPr>
            </w:pPr>
            <w:r>
              <w:rPr>
                <w:color w:val="000000" w:themeColor="text1"/>
                <w:sz w:val="24"/>
                <w:szCs w:val="24"/>
                <w:lang w:val="ru-RU"/>
              </w:rPr>
              <w:t xml:space="preserve">Систематически проводятся мониторинги </w:t>
            </w:r>
            <w:r w:rsidR="00A753E7" w:rsidRPr="00B113DE">
              <w:rPr>
                <w:color w:val="000000" w:themeColor="text1"/>
                <w:sz w:val="24"/>
                <w:szCs w:val="24"/>
                <w:lang w:val="ru-RU"/>
              </w:rPr>
              <w:t>по выявлению</w:t>
            </w:r>
            <w:r>
              <w:rPr>
                <w:color w:val="000000" w:themeColor="text1"/>
                <w:sz w:val="24"/>
                <w:szCs w:val="24"/>
                <w:lang w:val="ru-RU"/>
              </w:rPr>
              <w:t xml:space="preserve"> </w:t>
            </w:r>
            <w:r w:rsidR="00A753E7" w:rsidRPr="00B113DE">
              <w:rPr>
                <w:color w:val="000000" w:themeColor="text1"/>
                <w:sz w:val="24"/>
                <w:szCs w:val="24"/>
                <w:lang w:val="ru-RU"/>
              </w:rPr>
              <w:t xml:space="preserve">состояния микроклимата класса, уровня воспитанности. </w:t>
            </w:r>
            <w:r>
              <w:rPr>
                <w:color w:val="000000" w:themeColor="text1"/>
                <w:sz w:val="24"/>
                <w:szCs w:val="24"/>
                <w:lang w:val="ru-RU"/>
              </w:rPr>
              <w:t xml:space="preserve">В фойе </w:t>
            </w:r>
            <w:r w:rsidR="00A753E7" w:rsidRPr="00CA557A">
              <w:rPr>
                <w:color w:val="000000" w:themeColor="text1"/>
                <w:sz w:val="24"/>
                <w:szCs w:val="24"/>
                <w:lang w:val="ru-RU"/>
              </w:rPr>
              <w:t>школы</w:t>
            </w:r>
            <w:r>
              <w:rPr>
                <w:color w:val="000000" w:themeColor="text1"/>
                <w:sz w:val="24"/>
                <w:szCs w:val="24"/>
                <w:lang w:val="ru-RU"/>
              </w:rPr>
              <w:t xml:space="preserve"> </w:t>
            </w:r>
            <w:r w:rsidR="00A753E7" w:rsidRPr="00CA557A">
              <w:rPr>
                <w:color w:val="000000" w:themeColor="text1"/>
                <w:sz w:val="24"/>
                <w:szCs w:val="24"/>
                <w:lang w:val="ru-RU"/>
              </w:rPr>
              <w:t xml:space="preserve">на стенде «Для Вас, родители» имеется журнал жалоб и предложений. </w:t>
            </w:r>
          </w:p>
          <w:p w:rsidR="00CA557A" w:rsidRDefault="00A753E7" w:rsidP="00CA557A">
            <w:pPr>
              <w:rPr>
                <w:color w:val="000000" w:themeColor="text1"/>
                <w:sz w:val="24"/>
                <w:szCs w:val="24"/>
                <w:lang w:val="ru-RU"/>
              </w:rPr>
            </w:pPr>
            <w:r w:rsidRPr="00CA557A">
              <w:rPr>
                <w:color w:val="000000" w:themeColor="text1"/>
                <w:sz w:val="24"/>
                <w:szCs w:val="24"/>
                <w:lang w:val="ru-RU"/>
              </w:rPr>
              <w:t xml:space="preserve">За 2019-2020 уч. </w:t>
            </w:r>
            <w:r w:rsidR="00CA557A">
              <w:rPr>
                <w:color w:val="000000" w:themeColor="text1"/>
                <w:sz w:val="24"/>
                <w:szCs w:val="24"/>
                <w:lang w:val="ru-RU"/>
              </w:rPr>
              <w:t>г</w:t>
            </w:r>
            <w:r w:rsidRPr="00CA557A">
              <w:rPr>
                <w:color w:val="000000" w:themeColor="text1"/>
                <w:sz w:val="24"/>
                <w:szCs w:val="24"/>
                <w:lang w:val="ru-RU"/>
              </w:rPr>
              <w:t>од</w:t>
            </w:r>
            <w:r w:rsidR="00676CC6">
              <w:rPr>
                <w:color w:val="000000" w:themeColor="text1"/>
                <w:sz w:val="24"/>
                <w:szCs w:val="24"/>
                <w:lang w:val="ru-RU"/>
              </w:rPr>
              <w:t xml:space="preserve"> </w:t>
            </w:r>
            <w:r w:rsidRPr="00CA557A">
              <w:rPr>
                <w:color w:val="000000" w:themeColor="text1"/>
                <w:sz w:val="24"/>
                <w:szCs w:val="24"/>
                <w:lang w:val="ru-RU"/>
              </w:rPr>
              <w:t>жалоб</w:t>
            </w:r>
            <w:r w:rsidR="00676CC6">
              <w:rPr>
                <w:color w:val="000000" w:themeColor="text1"/>
                <w:sz w:val="24"/>
                <w:szCs w:val="24"/>
                <w:lang w:val="ru-RU"/>
              </w:rPr>
              <w:t xml:space="preserve"> от родителей </w:t>
            </w:r>
            <w:r w:rsidR="00CA557A" w:rsidRPr="00CA557A">
              <w:rPr>
                <w:color w:val="000000" w:themeColor="text1"/>
                <w:sz w:val="24"/>
                <w:szCs w:val="24"/>
                <w:lang w:val="ru-RU"/>
              </w:rPr>
              <w:t>не</w:t>
            </w:r>
            <w:r w:rsidR="00676CC6">
              <w:rPr>
                <w:color w:val="000000" w:themeColor="text1"/>
                <w:sz w:val="24"/>
                <w:szCs w:val="24"/>
                <w:lang w:val="ru-RU"/>
              </w:rPr>
              <w:t xml:space="preserve"> </w:t>
            </w:r>
            <w:r w:rsidR="00CA557A" w:rsidRPr="00CA557A">
              <w:rPr>
                <w:color w:val="000000" w:themeColor="text1"/>
                <w:sz w:val="24"/>
                <w:szCs w:val="24"/>
                <w:lang w:val="ru-RU"/>
              </w:rPr>
              <w:t>поступ</w:t>
            </w:r>
            <w:r w:rsidR="00CA557A">
              <w:rPr>
                <w:color w:val="000000" w:themeColor="text1"/>
                <w:sz w:val="24"/>
                <w:szCs w:val="24"/>
                <w:lang w:val="ru-RU"/>
              </w:rPr>
              <w:t>а</w:t>
            </w:r>
            <w:r w:rsidRPr="00CA557A">
              <w:rPr>
                <w:color w:val="000000" w:themeColor="text1"/>
                <w:sz w:val="24"/>
                <w:szCs w:val="24"/>
                <w:lang w:val="ru-RU"/>
              </w:rPr>
              <w:t>ло.</w:t>
            </w:r>
          </w:p>
          <w:p w:rsidR="00CA557A" w:rsidRPr="00676CC6" w:rsidRDefault="00CA557A" w:rsidP="00CA557A">
            <w:pPr>
              <w:rPr>
                <w:color w:val="000000" w:themeColor="text1"/>
                <w:sz w:val="24"/>
                <w:szCs w:val="24"/>
                <w:lang w:val="ru-RU"/>
              </w:rPr>
            </w:pPr>
            <w:r w:rsidRPr="00CA557A">
              <w:rPr>
                <w:color w:val="000000" w:themeColor="text1"/>
                <w:sz w:val="24"/>
                <w:szCs w:val="24"/>
                <w:lang w:val="ru-RU"/>
              </w:rPr>
              <w:t xml:space="preserve">Рядом с ящиком </w:t>
            </w:r>
            <w:r>
              <w:rPr>
                <w:color w:val="000000" w:themeColor="text1"/>
                <w:sz w:val="24"/>
                <w:szCs w:val="24"/>
                <w:lang w:val="ru-RU"/>
              </w:rPr>
              <w:t>«</w:t>
            </w:r>
            <w:r w:rsidRPr="00CA557A">
              <w:rPr>
                <w:color w:val="000000" w:themeColor="text1"/>
                <w:sz w:val="24"/>
                <w:szCs w:val="24"/>
                <w:lang w:val="ru-RU"/>
              </w:rPr>
              <w:t>Почты доверия</w:t>
            </w:r>
            <w:r>
              <w:rPr>
                <w:color w:val="000000" w:themeColor="text1"/>
                <w:sz w:val="24"/>
                <w:szCs w:val="24"/>
                <w:lang w:val="ru-RU"/>
              </w:rPr>
              <w:t>»</w:t>
            </w:r>
            <w:r w:rsidRPr="00CA557A">
              <w:rPr>
                <w:color w:val="000000" w:themeColor="text1"/>
                <w:sz w:val="24"/>
                <w:szCs w:val="24"/>
                <w:lang w:val="ru-RU"/>
              </w:rPr>
              <w:t xml:space="preserve"> находится номер телефона доверия.</w:t>
            </w:r>
          </w:p>
        </w:tc>
        <w:tc>
          <w:tcPr>
            <w:tcW w:w="2678" w:type="dxa"/>
            <w:gridSpan w:val="2"/>
          </w:tcPr>
          <w:p w:rsidR="00424141" w:rsidRPr="00424141" w:rsidRDefault="00A36026" w:rsidP="00832107">
            <w:pPr>
              <w:pStyle w:val="TableParagraph"/>
              <w:rPr>
                <w:sz w:val="24"/>
                <w:szCs w:val="24"/>
                <w:lang w:val="ru-RU"/>
              </w:rPr>
            </w:pPr>
            <w:r>
              <w:rPr>
                <w:sz w:val="24"/>
                <w:szCs w:val="24"/>
                <w:lang w:val="ru-RU"/>
              </w:rPr>
              <w:t>Положение о работе с обращениями граждан</w:t>
            </w:r>
          </w:p>
        </w:tc>
      </w:tr>
      <w:tr w:rsidR="00424141" w:rsidTr="00832107">
        <w:trPr>
          <w:trHeight w:val="275"/>
        </w:trPr>
        <w:tc>
          <w:tcPr>
            <w:tcW w:w="15319" w:type="dxa"/>
            <w:gridSpan w:val="5"/>
          </w:tcPr>
          <w:p w:rsidR="002031CD" w:rsidRPr="000F0DE5" w:rsidRDefault="00424141" w:rsidP="00832107">
            <w:pPr>
              <w:pStyle w:val="TableParagraph"/>
              <w:rPr>
                <w:b/>
                <w:sz w:val="24"/>
                <w:szCs w:val="24"/>
                <w:lang w:val="ru-RU"/>
              </w:rPr>
            </w:pPr>
            <w:r w:rsidRPr="002031CD">
              <w:rPr>
                <w:b/>
                <w:sz w:val="24"/>
                <w:szCs w:val="24"/>
                <w:lang w:val="ru-RU"/>
              </w:rPr>
              <w:t>Сильные стороны:</w:t>
            </w:r>
            <w:r w:rsidR="00A210F3">
              <w:rPr>
                <w:sz w:val="24"/>
                <w:szCs w:val="24"/>
                <w:lang w:val="ru-RU"/>
              </w:rPr>
              <w:t xml:space="preserve"> </w:t>
            </w:r>
            <w:r w:rsidR="00A36026">
              <w:rPr>
                <w:sz w:val="24"/>
                <w:szCs w:val="24"/>
                <w:lang w:val="ru-RU"/>
              </w:rPr>
              <w:t xml:space="preserve">Система методической работы обеспечивает целевую ориентацию на инновационную деятельность, приоритет развития творческого потенциала. За последние 5 лет наблюдается рост и развитие внедрения инновационных технологий в учебно-воспитательный процесс. </w:t>
            </w:r>
            <w:r w:rsidR="00676CC6">
              <w:rPr>
                <w:sz w:val="24"/>
                <w:szCs w:val="24"/>
                <w:lang w:val="ru-RU"/>
              </w:rPr>
              <w:t xml:space="preserve">В </w:t>
            </w:r>
            <w:r w:rsidR="00A210F3">
              <w:rPr>
                <w:sz w:val="24"/>
                <w:szCs w:val="24"/>
                <w:lang w:val="ru-RU"/>
              </w:rPr>
              <w:t xml:space="preserve">школе </w:t>
            </w:r>
            <w:r w:rsidR="00B5291F">
              <w:rPr>
                <w:sz w:val="24"/>
                <w:szCs w:val="24"/>
                <w:lang w:val="ru-RU"/>
              </w:rPr>
              <w:t>с</w:t>
            </w:r>
            <w:r w:rsidR="002031CD" w:rsidRPr="00424141">
              <w:rPr>
                <w:sz w:val="24"/>
                <w:szCs w:val="24"/>
                <w:lang w:val="ru-RU"/>
              </w:rPr>
              <w:t>о</w:t>
            </w:r>
            <w:r w:rsidR="00A210F3">
              <w:rPr>
                <w:sz w:val="24"/>
                <w:szCs w:val="24"/>
                <w:lang w:val="ru-RU"/>
              </w:rPr>
              <w:t xml:space="preserve">зданы условия для использования </w:t>
            </w:r>
            <w:r w:rsidR="002031CD" w:rsidRPr="00424141">
              <w:rPr>
                <w:sz w:val="24"/>
                <w:szCs w:val="24"/>
                <w:lang w:val="ru-RU"/>
              </w:rPr>
              <w:t xml:space="preserve">ИКТ при подготовке и проведении уроков, контроля и оценки достижений учащихся. </w:t>
            </w:r>
            <w:r w:rsidR="00B5291F">
              <w:rPr>
                <w:sz w:val="24"/>
                <w:szCs w:val="24"/>
                <w:lang w:val="ru-RU"/>
              </w:rPr>
              <w:t xml:space="preserve"> 80% педагогов владеют способами организации  разнообразных форм  деятельности и используют их в образовательном процессе. Оценивание учебных достижений учащихся проводится с нормативно-правовыми  актами. Система мониторинга в школе проводится в уста</w:t>
            </w:r>
            <w:r w:rsidR="00A210F3">
              <w:rPr>
                <w:sz w:val="24"/>
                <w:szCs w:val="24"/>
                <w:lang w:val="ru-RU"/>
              </w:rPr>
              <w:t xml:space="preserve">новленном школой  порядке. Для </w:t>
            </w:r>
            <w:r w:rsidR="00B5291F">
              <w:rPr>
                <w:sz w:val="24"/>
                <w:szCs w:val="24"/>
                <w:lang w:val="ru-RU"/>
              </w:rPr>
              <w:t>сохранения здоровья школьн</w:t>
            </w:r>
            <w:r w:rsidR="00A210F3">
              <w:rPr>
                <w:sz w:val="24"/>
                <w:szCs w:val="24"/>
                <w:lang w:val="ru-RU"/>
              </w:rPr>
              <w:t>иков созданы комфортные условия</w:t>
            </w:r>
            <w:r w:rsidR="00B5291F">
              <w:rPr>
                <w:sz w:val="24"/>
                <w:szCs w:val="24"/>
                <w:lang w:val="ru-RU"/>
              </w:rPr>
              <w:t>, с использованием здоровье</w:t>
            </w:r>
            <w:r w:rsidR="00A36026">
              <w:rPr>
                <w:sz w:val="24"/>
                <w:szCs w:val="24"/>
                <w:lang w:val="ru-RU"/>
              </w:rPr>
              <w:t xml:space="preserve"> </w:t>
            </w:r>
            <w:r w:rsidR="00B5291F">
              <w:rPr>
                <w:sz w:val="24"/>
                <w:szCs w:val="24"/>
                <w:lang w:val="ru-RU"/>
              </w:rPr>
              <w:t>сберег</w:t>
            </w:r>
            <w:r w:rsidR="00A210F3">
              <w:rPr>
                <w:sz w:val="24"/>
                <w:szCs w:val="24"/>
                <w:lang w:val="ru-RU"/>
              </w:rPr>
              <w:t>ающих методов в образовательном</w:t>
            </w:r>
            <w:r w:rsidR="00B5291F">
              <w:rPr>
                <w:sz w:val="24"/>
                <w:szCs w:val="24"/>
                <w:lang w:val="ru-RU"/>
              </w:rPr>
              <w:t xml:space="preserve"> </w:t>
            </w:r>
            <w:r w:rsidR="00B5291F">
              <w:rPr>
                <w:sz w:val="24"/>
                <w:szCs w:val="24"/>
                <w:lang w:val="ru-RU"/>
              </w:rPr>
              <w:lastRenderedPageBreak/>
              <w:t xml:space="preserve">процессе. </w:t>
            </w:r>
            <w:r w:rsidR="000F0DE5">
              <w:rPr>
                <w:sz w:val="24"/>
                <w:szCs w:val="24"/>
                <w:lang w:val="ru-RU"/>
              </w:rPr>
              <w:t>Отработана  мониторинговая система.</w:t>
            </w:r>
            <w:r w:rsidR="00A36026">
              <w:rPr>
                <w:sz w:val="24"/>
                <w:szCs w:val="24"/>
                <w:lang w:val="ru-RU"/>
              </w:rPr>
              <w:t xml:space="preserve"> Психологическая комфортность и безопасность развивающей среды гимназии является показания качества образования.</w:t>
            </w:r>
          </w:p>
        </w:tc>
      </w:tr>
      <w:tr w:rsidR="00424141" w:rsidTr="00832107">
        <w:trPr>
          <w:gridAfter w:val="1"/>
          <w:wAfter w:w="15" w:type="dxa"/>
          <w:trHeight w:val="275"/>
        </w:trPr>
        <w:tc>
          <w:tcPr>
            <w:tcW w:w="15304" w:type="dxa"/>
            <w:gridSpan w:val="4"/>
          </w:tcPr>
          <w:p w:rsidR="002031CD" w:rsidRDefault="00424141" w:rsidP="00832107">
            <w:pPr>
              <w:pStyle w:val="TableParagraph"/>
              <w:rPr>
                <w:color w:val="000000" w:themeColor="text1"/>
                <w:sz w:val="24"/>
                <w:szCs w:val="24"/>
                <w:lang w:val="ru-RU"/>
              </w:rPr>
            </w:pPr>
            <w:r w:rsidRPr="00B5291F">
              <w:rPr>
                <w:b/>
                <w:sz w:val="24"/>
                <w:szCs w:val="24"/>
                <w:lang w:val="ru-RU"/>
              </w:rPr>
              <w:lastRenderedPageBreak/>
              <w:t>Слабые стороны:</w:t>
            </w:r>
            <w:r w:rsidR="000F0DE5">
              <w:rPr>
                <w:b/>
                <w:sz w:val="24"/>
                <w:szCs w:val="24"/>
                <w:lang w:val="ru-RU"/>
              </w:rPr>
              <w:t xml:space="preserve"> </w:t>
            </w:r>
            <w:r w:rsidR="000F0DE5">
              <w:rPr>
                <w:color w:val="000000" w:themeColor="text1"/>
                <w:sz w:val="24"/>
                <w:szCs w:val="24"/>
                <w:lang w:val="ru-RU"/>
              </w:rPr>
              <w:t>Наблюдается слабая вовлеченность педагогов и учащихся в исследовательскую и проектную  деятельность. Недостаточный уровень самоонализа у части учителей и навыков  самоконтроля у учащихся. Слабая практическая направленность заседаний ШМО.</w:t>
            </w:r>
            <w:r w:rsidR="00A36026">
              <w:rPr>
                <w:color w:val="000000" w:themeColor="text1"/>
                <w:sz w:val="24"/>
                <w:szCs w:val="24"/>
                <w:lang w:val="ru-RU"/>
              </w:rPr>
              <w:t>Требуется дополнительная методическая работа по организации оценивания в режим дистанционного обучения  в рамках компетентностного подхода.</w:t>
            </w:r>
          </w:p>
          <w:p w:rsidR="00A36026" w:rsidRDefault="00A36026" w:rsidP="00832107">
            <w:pPr>
              <w:pStyle w:val="TableParagraph"/>
              <w:rPr>
                <w:color w:val="000000" w:themeColor="text1"/>
                <w:sz w:val="24"/>
                <w:szCs w:val="24"/>
                <w:lang w:val="ru-RU"/>
              </w:rPr>
            </w:pPr>
            <w:r>
              <w:rPr>
                <w:color w:val="000000" w:themeColor="text1"/>
                <w:sz w:val="24"/>
                <w:szCs w:val="24"/>
                <w:lang w:val="ru-RU"/>
              </w:rPr>
              <w:t>Рекомендации: Активизировать работу методических объединений по оказанию методической помощи учителям в режиме дистанционного обучения в рамках компетентностного подхода.</w:t>
            </w:r>
          </w:p>
          <w:p w:rsidR="00A36026" w:rsidRDefault="00A36026" w:rsidP="00832107">
            <w:pPr>
              <w:pStyle w:val="TableParagraph"/>
              <w:rPr>
                <w:color w:val="000000" w:themeColor="text1"/>
                <w:sz w:val="24"/>
                <w:szCs w:val="24"/>
                <w:lang w:val="ru-RU"/>
              </w:rPr>
            </w:pPr>
          </w:p>
          <w:p w:rsidR="00A36026" w:rsidRPr="00E513FA" w:rsidRDefault="00A36026" w:rsidP="00832107">
            <w:pPr>
              <w:pStyle w:val="TableParagraph"/>
              <w:rPr>
                <w:b/>
                <w:sz w:val="24"/>
                <w:szCs w:val="24"/>
                <w:lang w:val="ru-RU"/>
              </w:rPr>
            </w:pPr>
          </w:p>
        </w:tc>
      </w:tr>
      <w:tr w:rsidR="00424141" w:rsidTr="00832107">
        <w:trPr>
          <w:gridAfter w:val="1"/>
          <w:wAfter w:w="15" w:type="dxa"/>
          <w:trHeight w:val="275"/>
        </w:trPr>
        <w:tc>
          <w:tcPr>
            <w:tcW w:w="15304" w:type="dxa"/>
            <w:gridSpan w:val="4"/>
            <w:shd w:val="clear" w:color="auto" w:fill="D9D9D9"/>
          </w:tcPr>
          <w:p w:rsidR="00424141" w:rsidRPr="00B5291F" w:rsidRDefault="00424141" w:rsidP="00832107">
            <w:pPr>
              <w:pStyle w:val="TableParagraph"/>
              <w:spacing w:line="256" w:lineRule="exact"/>
              <w:jc w:val="center"/>
              <w:rPr>
                <w:b/>
                <w:sz w:val="24"/>
                <w:lang w:val="ru-RU"/>
              </w:rPr>
            </w:pPr>
            <w:r w:rsidRPr="00B5291F">
              <w:rPr>
                <w:b/>
                <w:sz w:val="24"/>
                <w:lang w:val="ru-RU"/>
              </w:rPr>
              <w:t>3. ЭФФЕКТИВНОСТЬ КАДРОВОЙ ПОЛИТИКИ</w:t>
            </w:r>
          </w:p>
        </w:tc>
      </w:tr>
      <w:tr w:rsidR="00424141" w:rsidTr="00832107">
        <w:trPr>
          <w:gridAfter w:val="1"/>
          <w:wAfter w:w="15" w:type="dxa"/>
          <w:trHeight w:val="275"/>
        </w:trPr>
        <w:tc>
          <w:tcPr>
            <w:tcW w:w="708" w:type="dxa"/>
          </w:tcPr>
          <w:p w:rsidR="00424141" w:rsidRPr="00B5291F" w:rsidRDefault="00424141" w:rsidP="00832107">
            <w:pPr>
              <w:pStyle w:val="TableParagraph"/>
              <w:spacing w:line="256" w:lineRule="exact"/>
              <w:ind w:right="141"/>
              <w:jc w:val="center"/>
              <w:rPr>
                <w:sz w:val="24"/>
                <w:lang w:val="ru-RU"/>
              </w:rPr>
            </w:pPr>
            <w:r w:rsidRPr="00B5291F">
              <w:rPr>
                <w:sz w:val="24"/>
                <w:lang w:val="ru-RU"/>
              </w:rPr>
              <w:t>3.1</w:t>
            </w:r>
          </w:p>
        </w:tc>
        <w:tc>
          <w:tcPr>
            <w:tcW w:w="2884" w:type="dxa"/>
          </w:tcPr>
          <w:p w:rsidR="00424141" w:rsidRPr="00424141" w:rsidRDefault="00424141" w:rsidP="00832107">
            <w:pPr>
              <w:pStyle w:val="TableParagraph"/>
              <w:spacing w:line="256" w:lineRule="exact"/>
              <w:ind w:left="108"/>
              <w:rPr>
                <w:sz w:val="24"/>
                <w:lang w:val="ru-RU"/>
              </w:rPr>
            </w:pPr>
            <w:r w:rsidRPr="00424141">
              <w:rPr>
                <w:sz w:val="24"/>
                <w:lang w:val="ru-RU"/>
              </w:rPr>
              <w:t>Соответствие квалификации и образования педагогического персонала образовательной программе</w:t>
            </w:r>
          </w:p>
        </w:tc>
        <w:tc>
          <w:tcPr>
            <w:tcW w:w="9049" w:type="dxa"/>
          </w:tcPr>
          <w:p w:rsidR="00FC50ED" w:rsidRDefault="00424141" w:rsidP="00FC50ED">
            <w:pPr>
              <w:pStyle w:val="TableParagraph"/>
              <w:spacing w:line="256" w:lineRule="exact"/>
              <w:rPr>
                <w:sz w:val="24"/>
                <w:lang w:val="ru-RU"/>
              </w:rPr>
            </w:pPr>
            <w:r w:rsidRPr="00424141">
              <w:rPr>
                <w:sz w:val="24"/>
                <w:lang w:val="ru-RU"/>
              </w:rPr>
              <w:t>Педагогический коллекти</w:t>
            </w:r>
            <w:r w:rsidR="00526933">
              <w:rPr>
                <w:sz w:val="24"/>
                <w:lang w:val="ru-RU"/>
              </w:rPr>
              <w:t>в</w:t>
            </w:r>
            <w:r w:rsidR="00A210F3">
              <w:rPr>
                <w:sz w:val="24"/>
                <w:lang w:val="ru-RU"/>
              </w:rPr>
              <w:t xml:space="preserve"> </w:t>
            </w:r>
            <w:r w:rsidR="00C71124" w:rsidRPr="00C71124">
              <w:rPr>
                <w:lang w:val="ru-RU"/>
              </w:rPr>
              <w:t xml:space="preserve">Ивановской средней школы  №2 имени Акылбека  Турсуналиева </w:t>
            </w:r>
            <w:r w:rsidR="00526933">
              <w:rPr>
                <w:sz w:val="24"/>
                <w:lang w:val="ru-RU"/>
              </w:rPr>
              <w:t>-о</w:t>
            </w:r>
            <w:r w:rsidR="00FC50ED">
              <w:rPr>
                <w:sz w:val="24"/>
                <w:lang w:val="ru-RU"/>
              </w:rPr>
              <w:t>пытный, творчески работающий.</w:t>
            </w:r>
          </w:p>
          <w:p w:rsidR="00F3150D" w:rsidRPr="00FC50ED" w:rsidRDefault="00B13BC1" w:rsidP="00FC50ED">
            <w:pPr>
              <w:pStyle w:val="TableParagraph"/>
              <w:spacing w:line="256" w:lineRule="exact"/>
              <w:rPr>
                <w:sz w:val="24"/>
                <w:lang w:val="ru-RU"/>
              </w:rPr>
            </w:pPr>
            <w:r>
              <w:rPr>
                <w:sz w:val="24"/>
                <w:szCs w:val="24"/>
                <w:lang w:val="ru-RU"/>
              </w:rPr>
              <w:t>Школа</w:t>
            </w:r>
            <w:r w:rsidR="00A210F3" w:rsidRPr="00FC50ED">
              <w:rPr>
                <w:sz w:val="24"/>
                <w:szCs w:val="24"/>
                <w:lang w:val="ru-RU"/>
              </w:rPr>
              <w:t xml:space="preserve"> </w:t>
            </w:r>
            <w:r w:rsidR="00F3150D" w:rsidRPr="00FC50ED">
              <w:rPr>
                <w:sz w:val="24"/>
                <w:szCs w:val="24"/>
                <w:lang w:val="ru-RU"/>
              </w:rPr>
              <w:t>укомплектована компетентным персоналом, имеющим соответствующее образование и профессиональный опыт для работы с учащимися.</w:t>
            </w:r>
          </w:p>
          <w:p w:rsidR="00F3150D" w:rsidRPr="00554EE3" w:rsidRDefault="00F3150D" w:rsidP="00554EE3">
            <w:pPr>
              <w:textAlignment w:val="baseline"/>
              <w:rPr>
                <w:sz w:val="24"/>
                <w:szCs w:val="24"/>
                <w:lang w:val="ru-RU"/>
              </w:rPr>
            </w:pPr>
            <w:r w:rsidRPr="00554EE3">
              <w:rPr>
                <w:sz w:val="24"/>
                <w:szCs w:val="24"/>
                <w:lang w:val="ru-RU"/>
              </w:rPr>
              <w:t>Педагогический</w:t>
            </w:r>
            <w:r w:rsidR="00676CC6">
              <w:rPr>
                <w:sz w:val="24"/>
                <w:szCs w:val="24"/>
                <w:lang w:val="ru-RU"/>
              </w:rPr>
              <w:t xml:space="preserve"> </w:t>
            </w:r>
            <w:r w:rsidR="00B13BC1">
              <w:rPr>
                <w:sz w:val="24"/>
                <w:szCs w:val="24"/>
                <w:lang w:val="ru-RU"/>
              </w:rPr>
              <w:t>коллектив состоит из 40</w:t>
            </w:r>
            <w:r w:rsidR="00554EE3">
              <w:rPr>
                <w:sz w:val="24"/>
                <w:szCs w:val="24"/>
                <w:lang w:val="ru-RU"/>
              </w:rPr>
              <w:t xml:space="preserve"> учителей, из которых административный персона</w:t>
            </w:r>
            <w:r w:rsidR="00B13BC1">
              <w:rPr>
                <w:sz w:val="24"/>
                <w:szCs w:val="24"/>
                <w:lang w:val="ru-RU"/>
              </w:rPr>
              <w:t>л составляет 4</w:t>
            </w:r>
            <w:r w:rsidR="00554EE3">
              <w:rPr>
                <w:sz w:val="24"/>
                <w:szCs w:val="24"/>
                <w:lang w:val="ru-RU"/>
              </w:rPr>
              <w:t xml:space="preserve"> человек</w:t>
            </w:r>
            <w:r w:rsidR="00B13BC1">
              <w:rPr>
                <w:sz w:val="24"/>
                <w:szCs w:val="24"/>
                <w:lang w:val="ky-KG"/>
              </w:rPr>
              <w:t>а</w:t>
            </w:r>
            <w:r w:rsidR="00B13BC1">
              <w:rPr>
                <w:sz w:val="24"/>
                <w:szCs w:val="24"/>
                <w:lang w:val="ru-RU"/>
              </w:rPr>
              <w:t>, библиотекарь, 3 педагога</w:t>
            </w:r>
            <w:r w:rsidR="00554EE3">
              <w:rPr>
                <w:sz w:val="24"/>
                <w:szCs w:val="24"/>
                <w:lang w:val="ru-RU"/>
              </w:rPr>
              <w:t xml:space="preserve"> находятся в декретном отпуске</w:t>
            </w:r>
            <w:r w:rsidR="0088046A">
              <w:rPr>
                <w:sz w:val="24"/>
                <w:szCs w:val="24"/>
                <w:lang w:val="ru-RU"/>
              </w:rPr>
              <w:t xml:space="preserve">. </w:t>
            </w:r>
            <w:r w:rsidRPr="00554EE3">
              <w:rPr>
                <w:sz w:val="24"/>
                <w:szCs w:val="24"/>
                <w:lang w:val="ru-RU"/>
              </w:rPr>
              <w:t xml:space="preserve"> Каждый</w:t>
            </w:r>
            <w:r w:rsidR="00554EE3">
              <w:rPr>
                <w:sz w:val="24"/>
                <w:szCs w:val="24"/>
                <w:lang w:val="ru-RU"/>
              </w:rPr>
              <w:t xml:space="preserve"> </w:t>
            </w:r>
            <w:r w:rsidRPr="00554EE3">
              <w:rPr>
                <w:sz w:val="24"/>
                <w:szCs w:val="24"/>
                <w:lang w:val="ru-RU"/>
              </w:rPr>
              <w:t xml:space="preserve"> учитель имеет соответствующее педагог</w:t>
            </w:r>
            <w:r w:rsidR="00B13BC1">
              <w:rPr>
                <w:sz w:val="24"/>
                <w:szCs w:val="24"/>
                <w:lang w:val="ru-RU"/>
              </w:rPr>
              <w:t>ическое образование: магистр - 1 учитель, с высшим образованием - 38</w:t>
            </w:r>
            <w:r w:rsidRPr="00554EE3">
              <w:rPr>
                <w:sz w:val="24"/>
                <w:szCs w:val="24"/>
                <w:lang w:val="ru-RU"/>
              </w:rPr>
              <w:t xml:space="preserve"> </w:t>
            </w:r>
            <w:r w:rsidR="00B13BC1">
              <w:rPr>
                <w:sz w:val="24"/>
                <w:szCs w:val="24"/>
                <w:lang w:val="ru-RU"/>
              </w:rPr>
              <w:t>учитель, со средне-специальным-2 (педагогическим- 2</w:t>
            </w:r>
            <w:r w:rsidRPr="00554EE3">
              <w:rPr>
                <w:sz w:val="24"/>
                <w:szCs w:val="24"/>
                <w:lang w:val="ru-RU"/>
              </w:rPr>
              <w:t xml:space="preserve"> учителя</w:t>
            </w:r>
            <w:r w:rsidR="00B13BC1">
              <w:rPr>
                <w:sz w:val="24"/>
                <w:szCs w:val="24"/>
                <w:lang w:val="ru-RU"/>
              </w:rPr>
              <w:t xml:space="preserve">), среднее - </w:t>
            </w:r>
            <w:bookmarkStart w:id="0" w:name="_GoBack"/>
            <w:bookmarkEnd w:id="0"/>
            <w:r w:rsidRPr="00554EE3">
              <w:rPr>
                <w:sz w:val="24"/>
                <w:szCs w:val="24"/>
                <w:lang w:val="ru-RU"/>
              </w:rPr>
              <w:t xml:space="preserve"> учитель.</w:t>
            </w:r>
          </w:p>
          <w:p w:rsidR="00F3150D" w:rsidRPr="0088046A" w:rsidRDefault="00F3150D" w:rsidP="00F3150D">
            <w:pPr>
              <w:rPr>
                <w:sz w:val="24"/>
                <w:szCs w:val="24"/>
                <w:lang w:val="ru-RU"/>
              </w:rPr>
            </w:pPr>
            <w:r w:rsidRPr="0088046A">
              <w:rPr>
                <w:sz w:val="24"/>
                <w:szCs w:val="24"/>
                <w:lang w:val="ru-RU"/>
              </w:rPr>
              <w:t>Все учителя</w:t>
            </w:r>
            <w:r w:rsidR="0088046A">
              <w:rPr>
                <w:sz w:val="24"/>
                <w:szCs w:val="24"/>
                <w:lang w:val="ru-RU"/>
              </w:rPr>
              <w:t>,</w:t>
            </w:r>
            <w:r w:rsidRPr="0088046A">
              <w:rPr>
                <w:sz w:val="24"/>
                <w:szCs w:val="24"/>
                <w:lang w:val="ru-RU"/>
              </w:rPr>
              <w:t xml:space="preserve"> на должном уровне владеют хорошими знаниями своего предмета, умеют передавать свои навыки учащимся в ходе учебного процесса.</w:t>
            </w:r>
          </w:p>
          <w:p w:rsidR="00F3150D" w:rsidRPr="00C3101D" w:rsidRDefault="00F3150D" w:rsidP="00C3101D">
            <w:pPr>
              <w:rPr>
                <w:sz w:val="24"/>
                <w:szCs w:val="24"/>
                <w:lang w:val="ru-RU"/>
              </w:rPr>
            </w:pPr>
            <w:r w:rsidRPr="00AE51A7">
              <w:rPr>
                <w:sz w:val="24"/>
                <w:szCs w:val="24"/>
                <w:lang w:val="ru-RU"/>
              </w:rPr>
              <w:t>Общий стаж работы учителей следующий</w:t>
            </w:r>
            <w:r w:rsidR="00676CC6">
              <w:rPr>
                <w:rStyle w:val="a4"/>
                <w:lang w:val="ru-RU"/>
              </w:rPr>
              <w:t xml:space="preserve">: </w:t>
            </w:r>
            <w:r w:rsidRPr="00AE51A7">
              <w:rPr>
                <w:rStyle w:val="a4"/>
                <w:lang w:val="ru-RU"/>
              </w:rPr>
              <w:t>более 15 лет – 38, от 11 до 15 лет – 6, от 5 до 10 лет – 16 учителей, со стажем менее 5 лет – 20 учителей.</w:t>
            </w:r>
            <w:r w:rsidR="00A210F3">
              <w:rPr>
                <w:rStyle w:val="a4"/>
                <w:lang w:val="ru-RU"/>
              </w:rPr>
              <w:t xml:space="preserve"> Учителей пенсионного </w:t>
            </w:r>
            <w:r w:rsidR="00AE51A7">
              <w:rPr>
                <w:rStyle w:val="a4"/>
                <w:lang w:val="ru-RU"/>
              </w:rPr>
              <w:t>возраста</w:t>
            </w:r>
            <w:r w:rsidR="00A210F3">
              <w:rPr>
                <w:rStyle w:val="a4"/>
                <w:lang w:val="ru-RU"/>
              </w:rPr>
              <w:t xml:space="preserve"> - 19. Средний </w:t>
            </w:r>
            <w:r w:rsidR="00AE51A7">
              <w:rPr>
                <w:rStyle w:val="a4"/>
                <w:lang w:val="ru-RU"/>
              </w:rPr>
              <w:t>возраст коллектива -</w:t>
            </w:r>
            <w:r w:rsidR="00A210F3">
              <w:rPr>
                <w:rStyle w:val="a4"/>
                <w:lang w:val="ru-RU"/>
              </w:rPr>
              <w:t xml:space="preserve"> </w:t>
            </w:r>
            <w:r w:rsidR="00AE51A7">
              <w:rPr>
                <w:rStyle w:val="a4"/>
                <w:lang w:val="ru-RU"/>
              </w:rPr>
              <w:t>48 лет.</w:t>
            </w:r>
          </w:p>
          <w:p w:rsidR="00424141" w:rsidRPr="00424141" w:rsidRDefault="00526933" w:rsidP="00676CC6">
            <w:pPr>
              <w:pStyle w:val="TableParagraph"/>
              <w:spacing w:line="256" w:lineRule="exact"/>
              <w:ind w:left="108"/>
              <w:rPr>
                <w:sz w:val="24"/>
                <w:lang w:val="ru-RU"/>
              </w:rPr>
            </w:pPr>
            <w:r>
              <w:rPr>
                <w:sz w:val="24"/>
                <w:lang w:val="ru-RU"/>
              </w:rPr>
              <w:t>8</w:t>
            </w:r>
            <w:r w:rsidR="00424141" w:rsidRPr="00424141">
              <w:rPr>
                <w:sz w:val="24"/>
                <w:lang w:val="ru-RU"/>
              </w:rPr>
              <w:t xml:space="preserve">5% </w:t>
            </w:r>
            <w:r>
              <w:rPr>
                <w:sz w:val="24"/>
                <w:lang w:val="ru-RU"/>
              </w:rPr>
              <w:t xml:space="preserve"> </w:t>
            </w:r>
            <w:r w:rsidR="00424141" w:rsidRPr="00424141">
              <w:rPr>
                <w:sz w:val="24"/>
                <w:lang w:val="ru-RU"/>
              </w:rPr>
              <w:t xml:space="preserve">учителей владеют навыками работы с персональным </w:t>
            </w:r>
            <w:r>
              <w:rPr>
                <w:sz w:val="24"/>
                <w:lang w:val="ru-RU"/>
              </w:rPr>
              <w:t>компьютером, 31</w:t>
            </w:r>
            <w:r w:rsidR="00424141" w:rsidRPr="00424141">
              <w:rPr>
                <w:sz w:val="24"/>
                <w:lang w:val="ru-RU"/>
              </w:rPr>
              <w:t>% из них</w:t>
            </w:r>
            <w:r>
              <w:rPr>
                <w:sz w:val="24"/>
                <w:lang w:val="ru-RU"/>
              </w:rPr>
              <w:t>,</w:t>
            </w:r>
            <w:r w:rsidR="00424141" w:rsidRPr="00424141">
              <w:rPr>
                <w:sz w:val="24"/>
                <w:lang w:val="ru-RU"/>
              </w:rPr>
              <w:t xml:space="preserve"> используют ИКТ на уроках, 14% учителей владеют навыками работы с интерактивной доской. Также все учителя проходят обучение на курсах по овладению навыками проведения дистанционных уроков, по созданию видео уроков, по использованию различных платформ как для проведения уроков, так и для оценивания знаний учащихся. Благодаря этому и тому, что школа в течение последних лет активно внедряла в учебный п</w:t>
            </w:r>
            <w:r w:rsidR="00A210F3">
              <w:rPr>
                <w:sz w:val="24"/>
                <w:lang w:val="ru-RU"/>
              </w:rPr>
              <w:t>роцесс ИКТ</w:t>
            </w:r>
            <w:r w:rsidR="00424141" w:rsidRPr="00424141">
              <w:rPr>
                <w:sz w:val="24"/>
                <w:lang w:val="ru-RU"/>
              </w:rPr>
              <w:t>, учителя смогли в кратчайший срок перестроиться и организовать учебно-воспитательный процесс на высоком уровне, в том числе во время перехода на дистанционный режим. Штат укомплектован полностью и все уроки проводятся в полном</w:t>
            </w:r>
            <w:r w:rsidR="00D20F52">
              <w:rPr>
                <w:sz w:val="24"/>
                <w:lang w:val="ru-RU"/>
              </w:rPr>
              <w:t xml:space="preserve"> о</w:t>
            </w:r>
            <w:r w:rsidR="00A210F3">
              <w:rPr>
                <w:sz w:val="24"/>
                <w:lang w:val="ru-RU"/>
              </w:rPr>
              <w:t>бъёме. Школа составляет график прохождения курсов повышения квалификации</w:t>
            </w:r>
            <w:r w:rsidR="00424141" w:rsidRPr="00424141">
              <w:rPr>
                <w:sz w:val="24"/>
                <w:lang w:val="ru-RU"/>
              </w:rPr>
              <w:t>, который в свою очередь</w:t>
            </w:r>
            <w:r w:rsidR="00D20F52">
              <w:rPr>
                <w:sz w:val="24"/>
                <w:lang w:val="ru-RU"/>
              </w:rPr>
              <w:t xml:space="preserve"> отправляет в</w:t>
            </w:r>
            <w:r w:rsidR="00A210F3">
              <w:rPr>
                <w:sz w:val="24"/>
                <w:lang w:val="ru-RU"/>
              </w:rPr>
              <w:t xml:space="preserve"> РОО</w:t>
            </w:r>
            <w:r w:rsidR="00D20F52">
              <w:rPr>
                <w:sz w:val="24"/>
                <w:lang w:val="ru-RU"/>
              </w:rPr>
              <w:t xml:space="preserve">. По графику  в  течение учебного  года </w:t>
            </w:r>
            <w:r w:rsidR="00424141" w:rsidRPr="00424141">
              <w:rPr>
                <w:sz w:val="24"/>
                <w:lang w:val="ru-RU"/>
              </w:rPr>
              <w:t xml:space="preserve"> учителя проходя</w:t>
            </w:r>
            <w:r w:rsidR="00676CC6">
              <w:rPr>
                <w:sz w:val="24"/>
                <w:lang w:val="ru-RU"/>
              </w:rPr>
              <w:t>т курсы повышения квалификации.</w:t>
            </w:r>
          </w:p>
        </w:tc>
        <w:tc>
          <w:tcPr>
            <w:tcW w:w="2663" w:type="dxa"/>
          </w:tcPr>
          <w:p w:rsidR="002C2CB8" w:rsidRDefault="002C2CB8" w:rsidP="0019484D">
            <w:pPr>
              <w:pStyle w:val="TableParagraph"/>
              <w:rPr>
                <w:sz w:val="24"/>
                <w:szCs w:val="24"/>
                <w:lang w:val="ru-RU"/>
              </w:rPr>
            </w:pPr>
          </w:p>
          <w:p w:rsidR="006F0F8F" w:rsidRDefault="00BE1B46" w:rsidP="0019484D">
            <w:pPr>
              <w:pStyle w:val="TableParagraph"/>
              <w:rPr>
                <w:sz w:val="24"/>
                <w:szCs w:val="24"/>
                <w:lang w:val="ru-RU"/>
              </w:rPr>
            </w:pPr>
            <w:hyperlink r:id="rId53" w:history="1">
              <w:r w:rsidR="00560FE1" w:rsidRPr="00E13807">
                <w:rPr>
                  <w:rStyle w:val="a7"/>
                  <w:sz w:val="24"/>
                  <w:szCs w:val="24"/>
                  <w:lang w:val="ru-RU"/>
                </w:rPr>
                <w:t xml:space="preserve">Качественный  состав педагогических </w:t>
              </w:r>
              <w:r w:rsidR="0019484D" w:rsidRPr="00E13807">
                <w:rPr>
                  <w:rStyle w:val="a7"/>
                  <w:sz w:val="24"/>
                  <w:szCs w:val="24"/>
                  <w:lang w:val="ru-RU"/>
                </w:rPr>
                <w:t>кадров</w:t>
              </w:r>
            </w:hyperlink>
          </w:p>
          <w:p w:rsidR="006F0F8F" w:rsidRDefault="006F0F8F" w:rsidP="0019484D">
            <w:pPr>
              <w:pStyle w:val="TableParagraph"/>
              <w:rPr>
                <w:sz w:val="24"/>
                <w:szCs w:val="24"/>
                <w:lang w:val="ru-RU"/>
              </w:rPr>
            </w:pPr>
          </w:p>
          <w:p w:rsidR="006F0F8F" w:rsidRDefault="00BE1B46" w:rsidP="0019484D">
            <w:pPr>
              <w:pStyle w:val="TableParagraph"/>
              <w:rPr>
                <w:sz w:val="24"/>
                <w:szCs w:val="24"/>
                <w:lang w:val="ru-RU"/>
              </w:rPr>
            </w:pPr>
            <w:hyperlink r:id="rId54" w:history="1">
              <w:r w:rsidR="00055724" w:rsidRPr="006A11F2">
                <w:rPr>
                  <w:rStyle w:val="a7"/>
                  <w:sz w:val="24"/>
                  <w:szCs w:val="24"/>
                  <w:lang w:val="ru-RU"/>
                </w:rPr>
                <w:t>Тарификационный  список учителей на 2020-2021 уч.г.</w:t>
              </w:r>
            </w:hyperlink>
          </w:p>
          <w:p w:rsidR="006F0F8F" w:rsidRDefault="00BE1B46" w:rsidP="0019484D">
            <w:pPr>
              <w:pStyle w:val="TableParagraph"/>
              <w:rPr>
                <w:sz w:val="24"/>
                <w:szCs w:val="24"/>
                <w:lang w:val="ru-RU"/>
              </w:rPr>
            </w:pPr>
            <w:hyperlink r:id="rId55" w:history="1">
              <w:r w:rsidR="00055724" w:rsidRPr="00C72FA2">
                <w:rPr>
                  <w:rStyle w:val="a7"/>
                  <w:sz w:val="24"/>
                  <w:szCs w:val="24"/>
                  <w:lang w:val="ru-RU"/>
                </w:rPr>
                <w:t>Штатное  расписание</w:t>
              </w:r>
            </w:hyperlink>
          </w:p>
          <w:p w:rsidR="00554EE3" w:rsidRDefault="00554EE3" w:rsidP="0019484D">
            <w:pPr>
              <w:pStyle w:val="TableParagraph"/>
              <w:rPr>
                <w:sz w:val="24"/>
                <w:szCs w:val="24"/>
                <w:lang w:val="ru-RU"/>
              </w:rPr>
            </w:pPr>
          </w:p>
          <w:p w:rsidR="006F0F8F" w:rsidRDefault="006F0F8F" w:rsidP="0019484D">
            <w:pPr>
              <w:pStyle w:val="TableParagraph"/>
              <w:rPr>
                <w:sz w:val="24"/>
                <w:szCs w:val="24"/>
                <w:lang w:val="ru-RU"/>
              </w:rPr>
            </w:pPr>
          </w:p>
          <w:p w:rsidR="006F0F8F" w:rsidRDefault="00BE1B46" w:rsidP="0019484D">
            <w:pPr>
              <w:pStyle w:val="TableParagraph"/>
              <w:rPr>
                <w:sz w:val="24"/>
                <w:szCs w:val="24"/>
                <w:lang w:val="ru-RU"/>
              </w:rPr>
            </w:pPr>
            <w:hyperlink r:id="rId56" w:history="1">
              <w:r w:rsidR="007A0807" w:rsidRPr="00F022A5">
                <w:rPr>
                  <w:rStyle w:val="a7"/>
                  <w:sz w:val="24"/>
                  <w:szCs w:val="24"/>
                  <w:lang w:val="ru-RU"/>
                </w:rPr>
                <w:t>Приложение № 34/2</w:t>
              </w:r>
            </w:hyperlink>
          </w:p>
          <w:p w:rsidR="00055724" w:rsidRDefault="00BE1B46" w:rsidP="0019484D">
            <w:pPr>
              <w:pStyle w:val="TableParagraph"/>
              <w:rPr>
                <w:sz w:val="24"/>
                <w:szCs w:val="24"/>
                <w:lang w:val="ru-RU"/>
              </w:rPr>
            </w:pPr>
            <w:hyperlink r:id="rId57" w:history="1">
              <w:r w:rsidR="00055724" w:rsidRPr="00F022A5">
                <w:rPr>
                  <w:rStyle w:val="a7"/>
                  <w:sz w:val="24"/>
                  <w:szCs w:val="24"/>
                  <w:lang w:val="ru-RU"/>
                </w:rPr>
                <w:t>Приложение № 34/3</w:t>
              </w:r>
            </w:hyperlink>
          </w:p>
          <w:p w:rsidR="00AE51A7" w:rsidRDefault="00AE51A7" w:rsidP="0019484D">
            <w:pPr>
              <w:pStyle w:val="TableParagraph"/>
              <w:rPr>
                <w:sz w:val="24"/>
                <w:szCs w:val="24"/>
                <w:lang w:val="ru-RU"/>
              </w:rPr>
            </w:pPr>
          </w:p>
          <w:p w:rsidR="00560FE1" w:rsidRDefault="00560FE1" w:rsidP="0019484D">
            <w:pPr>
              <w:pStyle w:val="TableParagraph"/>
              <w:rPr>
                <w:sz w:val="24"/>
                <w:szCs w:val="24"/>
                <w:lang w:val="ru-RU"/>
              </w:rPr>
            </w:pPr>
          </w:p>
          <w:p w:rsidR="00560FE1" w:rsidRDefault="00BE1B46" w:rsidP="0019484D">
            <w:pPr>
              <w:pStyle w:val="TableParagraph"/>
              <w:rPr>
                <w:rStyle w:val="a7"/>
                <w:sz w:val="24"/>
                <w:szCs w:val="24"/>
                <w:lang w:val="ru-RU"/>
              </w:rPr>
            </w:pPr>
            <w:hyperlink r:id="rId58" w:history="1">
              <w:r w:rsidR="00560FE1" w:rsidRPr="00F022A5">
                <w:rPr>
                  <w:rStyle w:val="a7"/>
                  <w:sz w:val="24"/>
                  <w:szCs w:val="24"/>
                  <w:lang w:val="ru-RU"/>
                </w:rPr>
                <w:t>Приложение № 31</w:t>
              </w:r>
            </w:hyperlink>
          </w:p>
          <w:p w:rsidR="00A36026" w:rsidRDefault="00A36026" w:rsidP="0019484D">
            <w:pPr>
              <w:pStyle w:val="TableParagraph"/>
              <w:rPr>
                <w:sz w:val="24"/>
                <w:szCs w:val="24"/>
                <w:lang w:val="ru-RU"/>
              </w:rPr>
            </w:pPr>
            <w:r w:rsidRPr="00A36026">
              <w:rPr>
                <w:sz w:val="24"/>
                <w:szCs w:val="24"/>
                <w:lang w:val="ru-RU"/>
              </w:rPr>
              <w:t>Комплектование класс-комплектов ИШГ 2015-2020 г</w:t>
            </w:r>
          </w:p>
          <w:p w:rsidR="00FA1505" w:rsidRPr="00A36026" w:rsidRDefault="00FA1505" w:rsidP="0019484D">
            <w:pPr>
              <w:pStyle w:val="TableParagraph"/>
              <w:rPr>
                <w:sz w:val="24"/>
                <w:szCs w:val="24"/>
                <w:lang w:val="ru-RU"/>
              </w:rPr>
            </w:pPr>
            <w:r>
              <w:rPr>
                <w:sz w:val="24"/>
                <w:szCs w:val="24"/>
                <w:lang w:val="ru-RU"/>
              </w:rPr>
              <w:t>Штатное расписание за 5 лет</w:t>
            </w:r>
          </w:p>
        </w:tc>
      </w:tr>
      <w:tr w:rsidR="00424141" w:rsidTr="00832107">
        <w:trPr>
          <w:gridAfter w:val="1"/>
          <w:wAfter w:w="15" w:type="dxa"/>
          <w:trHeight w:val="830"/>
        </w:trPr>
        <w:tc>
          <w:tcPr>
            <w:tcW w:w="708" w:type="dxa"/>
          </w:tcPr>
          <w:p w:rsidR="00424141" w:rsidRDefault="00424141" w:rsidP="00832107">
            <w:pPr>
              <w:pStyle w:val="TableParagraph"/>
              <w:spacing w:line="270" w:lineRule="exact"/>
              <w:ind w:right="141"/>
              <w:jc w:val="center"/>
              <w:rPr>
                <w:sz w:val="24"/>
              </w:rPr>
            </w:pPr>
            <w:r>
              <w:rPr>
                <w:sz w:val="24"/>
              </w:rPr>
              <w:lastRenderedPageBreak/>
              <w:t>3.2</w:t>
            </w:r>
          </w:p>
        </w:tc>
        <w:tc>
          <w:tcPr>
            <w:tcW w:w="2884" w:type="dxa"/>
          </w:tcPr>
          <w:p w:rsidR="00424141" w:rsidRPr="00424141" w:rsidRDefault="00424141" w:rsidP="00832107">
            <w:pPr>
              <w:pStyle w:val="TableParagraph"/>
              <w:spacing w:line="270" w:lineRule="exact"/>
              <w:ind w:left="108"/>
              <w:rPr>
                <w:sz w:val="24"/>
                <w:lang w:val="ru-RU"/>
              </w:rPr>
            </w:pPr>
            <w:r w:rsidRPr="0014338E">
              <w:rPr>
                <w:sz w:val="24"/>
                <w:lang w:val="ru-RU"/>
              </w:rPr>
              <w:t>Наличие механизма и процедур, обеспечивающих физическую и психологическую</w:t>
            </w:r>
            <w:r w:rsidRPr="00424141">
              <w:rPr>
                <w:sz w:val="24"/>
                <w:lang w:val="ru-RU"/>
              </w:rPr>
              <w:t xml:space="preserve"> безопасную среду, а также оценку взаимоотношения участников образовательного процесса, принятия решений по ее результатам</w:t>
            </w:r>
          </w:p>
        </w:tc>
        <w:tc>
          <w:tcPr>
            <w:tcW w:w="9049" w:type="dxa"/>
          </w:tcPr>
          <w:p w:rsidR="00FA1505" w:rsidRDefault="00FA1505" w:rsidP="00832107">
            <w:pPr>
              <w:pStyle w:val="TableParagraph"/>
              <w:rPr>
                <w:sz w:val="24"/>
                <w:lang w:val="ru-RU"/>
              </w:rPr>
            </w:pPr>
            <w:r>
              <w:rPr>
                <w:sz w:val="24"/>
                <w:lang w:val="ru-RU"/>
              </w:rPr>
              <w:t>Вопрос организации личной безопасности обучающихся и работников является одним из наиболее важных в системе работы  гимназии.Комплекс мероприятий в области организации безопасной среды подразумевает такие направления деятельности , как работу социально – психологической службы, так и создания безопасных условий пребывания школьников и персонала, соблюдение санитарно-гигиенического режима , мер противопожарной и электробезопасности, обучение безопасному поведению , знанию норм и правил охраны труда, ведение обязательной документации , что нашло отражение в Уставе гимназии, Правилах внутреннего распорядка , должностных обязанностях работников, а также в приказах и других локальных актах, определяющих степень личной ответственности руководителей, административных и педагогических работников за соблюдение правил и норм. Все помещения соответствуют санитарно-гигиеническим нормам , требованиям противопожарной безопасности, а также требованиям охраны труда и технике безопасности в соответствии с законодательством Кыргызской Республики в сфере охраны труда.</w:t>
            </w:r>
          </w:p>
          <w:p w:rsidR="00424141" w:rsidRPr="00424141" w:rsidRDefault="00A210F3" w:rsidP="00832107">
            <w:pPr>
              <w:pStyle w:val="TableParagraph"/>
              <w:rPr>
                <w:sz w:val="24"/>
                <w:lang w:val="ru-RU"/>
              </w:rPr>
            </w:pPr>
            <w:r>
              <w:rPr>
                <w:sz w:val="24"/>
                <w:lang w:val="ru-RU"/>
              </w:rPr>
              <w:t xml:space="preserve"> В школе присутствует дружественная обстановка – все сотрудники </w:t>
            </w:r>
            <w:r w:rsidR="00424141" w:rsidRPr="00424141">
              <w:rPr>
                <w:sz w:val="24"/>
                <w:lang w:val="ru-RU"/>
              </w:rPr>
              <w:t>относятся друг к дру</w:t>
            </w:r>
            <w:r>
              <w:rPr>
                <w:sz w:val="24"/>
                <w:lang w:val="ru-RU"/>
              </w:rPr>
              <w:t xml:space="preserve">гу очень уважительно, стараются всегда </w:t>
            </w:r>
            <w:r w:rsidR="00424141" w:rsidRPr="00424141">
              <w:rPr>
                <w:sz w:val="24"/>
                <w:lang w:val="ru-RU"/>
              </w:rPr>
              <w:t>подбодрить</w:t>
            </w:r>
            <w:r>
              <w:rPr>
                <w:sz w:val="24"/>
                <w:lang w:val="ru-RU"/>
              </w:rPr>
              <w:t xml:space="preserve"> друг друга</w:t>
            </w:r>
            <w:r w:rsidR="00424141" w:rsidRPr="00424141">
              <w:rPr>
                <w:sz w:val="24"/>
                <w:lang w:val="ru-RU"/>
              </w:rPr>
              <w:t>. Психологический климат – одно из наиболее значимых проявлений ценностно-ориентационного единства и межличностных отношений. От него во многом зависит самочувствие учителя в школе, его стремление к полной самоотдаче в педагогической деятельности. Климат коллектива в немалой степени определяет и меру творчества каждого учителя. Благоприятный климат предполагает наличие в коллективе радости труда, общения, оптимизма, доверия, чувства локтя, чувства защищенности, бодрости и подобных эмоциональных состояний его членов.</w:t>
            </w:r>
          </w:p>
        </w:tc>
        <w:tc>
          <w:tcPr>
            <w:tcW w:w="2663" w:type="dxa"/>
          </w:tcPr>
          <w:p w:rsidR="00560FE1" w:rsidRDefault="00BE1B46" w:rsidP="00832107">
            <w:pPr>
              <w:pStyle w:val="TableParagraph"/>
              <w:rPr>
                <w:sz w:val="24"/>
                <w:lang w:val="ru-RU"/>
              </w:rPr>
            </w:pPr>
            <w:hyperlink r:id="rId59" w:history="1">
              <w:r w:rsidR="00560FE1" w:rsidRPr="00F022A5">
                <w:rPr>
                  <w:rStyle w:val="a7"/>
                  <w:sz w:val="24"/>
                  <w:lang w:val="ru-RU"/>
                </w:rPr>
                <w:t>Приложение №20</w:t>
              </w:r>
            </w:hyperlink>
          </w:p>
          <w:p w:rsidR="00560FE1" w:rsidRDefault="000366C9" w:rsidP="00832107">
            <w:pPr>
              <w:pStyle w:val="TableParagraph"/>
              <w:rPr>
                <w:sz w:val="24"/>
                <w:lang w:val="ru-RU"/>
              </w:rPr>
            </w:pPr>
            <w:r>
              <w:rPr>
                <w:sz w:val="24"/>
                <w:lang w:val="ru-RU"/>
              </w:rPr>
              <w:t xml:space="preserve"> </w:t>
            </w:r>
            <w:hyperlink r:id="rId60" w:history="1">
              <w:r w:rsidRPr="00F022A5">
                <w:rPr>
                  <w:rStyle w:val="a7"/>
                  <w:sz w:val="24"/>
                  <w:lang w:val="ru-RU"/>
                </w:rPr>
                <w:t>Приказ № 45/2</w:t>
              </w:r>
            </w:hyperlink>
          </w:p>
          <w:p w:rsidR="006C69CE" w:rsidRDefault="006C69CE" w:rsidP="00832107">
            <w:pPr>
              <w:pStyle w:val="TableParagraph"/>
              <w:rPr>
                <w:sz w:val="24"/>
                <w:lang w:val="ru-RU"/>
              </w:rPr>
            </w:pPr>
          </w:p>
          <w:p w:rsidR="00560FE1" w:rsidRDefault="007141CA" w:rsidP="00D05C95">
            <w:pPr>
              <w:pStyle w:val="TableParagraph"/>
              <w:rPr>
                <w:sz w:val="24"/>
                <w:lang w:val="ru-RU"/>
              </w:rPr>
            </w:pPr>
            <w:r>
              <w:rPr>
                <w:sz w:val="24"/>
                <w:lang w:val="ru-RU"/>
              </w:rPr>
              <w:t>Должностные инструкции</w:t>
            </w:r>
          </w:p>
          <w:p w:rsidR="007141CA" w:rsidRDefault="007141CA" w:rsidP="00D05C95">
            <w:pPr>
              <w:pStyle w:val="TableParagraph"/>
              <w:rPr>
                <w:sz w:val="24"/>
                <w:lang w:val="ru-RU"/>
              </w:rPr>
            </w:pPr>
            <w:r>
              <w:rPr>
                <w:sz w:val="24"/>
                <w:lang w:val="ru-RU"/>
              </w:rPr>
              <w:t xml:space="preserve">Результаты анкетирования </w:t>
            </w:r>
          </w:p>
          <w:p w:rsidR="007141CA" w:rsidRDefault="007141CA" w:rsidP="00D05C95">
            <w:pPr>
              <w:pStyle w:val="TableParagraph"/>
              <w:rPr>
                <w:sz w:val="24"/>
                <w:lang w:val="ru-RU"/>
              </w:rPr>
            </w:pPr>
            <w:r>
              <w:rPr>
                <w:sz w:val="24"/>
                <w:lang w:val="ru-RU"/>
              </w:rPr>
              <w:t>Учебный план за 5 лет</w:t>
            </w:r>
          </w:p>
          <w:p w:rsidR="007141CA" w:rsidRDefault="007141CA" w:rsidP="00D05C95">
            <w:pPr>
              <w:pStyle w:val="TableParagraph"/>
              <w:rPr>
                <w:sz w:val="24"/>
                <w:lang w:val="ru-RU"/>
              </w:rPr>
            </w:pPr>
            <w:r>
              <w:rPr>
                <w:sz w:val="24"/>
                <w:lang w:val="ru-RU"/>
              </w:rPr>
              <w:t>И правила внутреннего распорядка</w:t>
            </w:r>
          </w:p>
          <w:p w:rsidR="007141CA" w:rsidRDefault="007141CA" w:rsidP="00D05C95">
            <w:pPr>
              <w:pStyle w:val="TableParagraph"/>
              <w:rPr>
                <w:sz w:val="24"/>
                <w:lang w:val="ru-RU"/>
              </w:rPr>
            </w:pPr>
            <w:r>
              <w:rPr>
                <w:sz w:val="24"/>
                <w:lang w:val="ru-RU"/>
              </w:rPr>
              <w:t>Положение об организации работы по обеспечению пожарной безопасности</w:t>
            </w:r>
          </w:p>
          <w:p w:rsidR="007141CA" w:rsidRPr="00560FE1" w:rsidRDefault="007141CA" w:rsidP="00D05C95">
            <w:pPr>
              <w:pStyle w:val="TableParagraph"/>
              <w:rPr>
                <w:sz w:val="24"/>
                <w:lang w:val="ru-RU"/>
              </w:rPr>
            </w:pPr>
            <w:r>
              <w:rPr>
                <w:sz w:val="24"/>
                <w:lang w:val="ru-RU"/>
              </w:rPr>
              <w:t>Внутришкольный распорядок</w:t>
            </w:r>
          </w:p>
        </w:tc>
      </w:tr>
      <w:tr w:rsidR="00424141" w:rsidRPr="001F3B74" w:rsidTr="00832107">
        <w:trPr>
          <w:gridAfter w:val="1"/>
          <w:wAfter w:w="15" w:type="dxa"/>
          <w:trHeight w:val="551"/>
        </w:trPr>
        <w:tc>
          <w:tcPr>
            <w:tcW w:w="708" w:type="dxa"/>
          </w:tcPr>
          <w:p w:rsidR="00424141" w:rsidRDefault="00424141" w:rsidP="00832107">
            <w:pPr>
              <w:pStyle w:val="TableParagraph"/>
              <w:spacing w:line="268" w:lineRule="exact"/>
              <w:ind w:right="141"/>
              <w:jc w:val="center"/>
              <w:rPr>
                <w:sz w:val="24"/>
              </w:rPr>
            </w:pPr>
            <w:r>
              <w:rPr>
                <w:sz w:val="24"/>
              </w:rPr>
              <w:t>3.3</w:t>
            </w:r>
          </w:p>
        </w:tc>
        <w:tc>
          <w:tcPr>
            <w:tcW w:w="2884" w:type="dxa"/>
          </w:tcPr>
          <w:p w:rsidR="00424141" w:rsidRPr="00424141" w:rsidRDefault="00424141" w:rsidP="00832107">
            <w:pPr>
              <w:pStyle w:val="TableParagraph"/>
              <w:tabs>
                <w:tab w:val="left" w:pos="1273"/>
                <w:tab w:val="left" w:pos="2420"/>
                <w:tab w:val="left" w:pos="4157"/>
                <w:tab w:val="left" w:pos="6464"/>
                <w:tab w:val="left" w:pos="7713"/>
                <w:tab w:val="left" w:pos="9179"/>
              </w:tabs>
              <w:spacing w:line="268" w:lineRule="exact"/>
              <w:ind w:left="108"/>
              <w:rPr>
                <w:sz w:val="24"/>
                <w:lang w:val="ru-RU"/>
              </w:rPr>
            </w:pPr>
            <w:r w:rsidRPr="00424141">
              <w:rPr>
                <w:sz w:val="24"/>
                <w:lang w:val="ru-RU"/>
              </w:rPr>
              <w:t>Наличие системы непрерывного профессионального развития, повышения квалификации педагогических кадров и мотивации</w:t>
            </w:r>
          </w:p>
        </w:tc>
        <w:tc>
          <w:tcPr>
            <w:tcW w:w="9049" w:type="dxa"/>
          </w:tcPr>
          <w:p w:rsidR="001F3B74" w:rsidRDefault="00424141" w:rsidP="00832107">
            <w:pPr>
              <w:pStyle w:val="TableParagraph"/>
              <w:rPr>
                <w:sz w:val="24"/>
                <w:lang w:val="ru-RU"/>
              </w:rPr>
            </w:pPr>
            <w:r w:rsidRPr="00424141">
              <w:rPr>
                <w:sz w:val="24"/>
                <w:lang w:val="ru-RU"/>
              </w:rPr>
              <w:t xml:space="preserve">Школа в начале учебного года составляет заявку на повышения квалификации преподавателей (примерно от 15% до 25% </w:t>
            </w:r>
            <w:r w:rsidR="00132C6A">
              <w:rPr>
                <w:sz w:val="24"/>
                <w:lang w:val="ru-RU"/>
              </w:rPr>
              <w:t>от числа преподавателей) в РОО</w:t>
            </w:r>
            <w:r w:rsidRPr="00424141">
              <w:rPr>
                <w:sz w:val="24"/>
                <w:lang w:val="ru-RU"/>
              </w:rPr>
              <w:t>, который в свою очередь готовит приказ о прохождении э</w:t>
            </w:r>
            <w:r w:rsidR="00132C6A">
              <w:rPr>
                <w:sz w:val="24"/>
                <w:lang w:val="ru-RU"/>
              </w:rPr>
              <w:t xml:space="preserve">тих курсов по всем школам района </w:t>
            </w:r>
            <w:r w:rsidRPr="00424141">
              <w:rPr>
                <w:sz w:val="24"/>
                <w:lang w:val="ru-RU"/>
              </w:rPr>
              <w:t xml:space="preserve"> и эти учителя проходят курсы повышения квалификации. В течение 5 лет весь педагогический коллектив проходит данные курсы.</w:t>
            </w:r>
          </w:p>
          <w:p w:rsidR="001F3B74" w:rsidRPr="00127F1C" w:rsidRDefault="001F3B74" w:rsidP="00187F86">
            <w:pPr>
              <w:ind w:firstLine="708"/>
              <w:rPr>
                <w:bCs/>
                <w:color w:val="000000"/>
                <w:sz w:val="24"/>
                <w:szCs w:val="24"/>
                <w:lang w:val="ky-KG"/>
              </w:rPr>
            </w:pPr>
            <w:r w:rsidRPr="00127F1C">
              <w:rPr>
                <w:bCs/>
                <w:color w:val="000000"/>
                <w:sz w:val="24"/>
                <w:szCs w:val="24"/>
                <w:lang w:val="ky-KG"/>
              </w:rPr>
              <w:t xml:space="preserve">С целью стимулирования педагогов к </w:t>
            </w:r>
            <w:r w:rsidRPr="00F7594A">
              <w:rPr>
                <w:bCs/>
                <w:color w:val="000000"/>
                <w:sz w:val="24"/>
                <w:szCs w:val="24"/>
                <w:lang w:val="ru-RU"/>
              </w:rPr>
              <w:t xml:space="preserve">профессиональному росту и совершенствования педагогического потенциала большое внимание уделяется повышению их </w:t>
            </w:r>
            <w:r w:rsidRPr="00127F1C">
              <w:rPr>
                <w:bCs/>
                <w:color w:val="000000"/>
                <w:sz w:val="24"/>
                <w:szCs w:val="24"/>
                <w:lang w:val="ky-KG"/>
              </w:rPr>
              <w:t>квалификации через проведение предметных декад, методические советы, круглые столы, семинары –тренинги.</w:t>
            </w:r>
            <w:r>
              <w:rPr>
                <w:bCs/>
                <w:color w:val="000000"/>
                <w:sz w:val="24"/>
                <w:szCs w:val="24"/>
                <w:lang w:val="ky-KG"/>
              </w:rPr>
              <w:t xml:space="preserve"> </w:t>
            </w:r>
          </w:p>
          <w:p w:rsidR="00424141" w:rsidRPr="00424141" w:rsidRDefault="001F3B74" w:rsidP="00832107">
            <w:pPr>
              <w:pStyle w:val="TableParagraph"/>
              <w:rPr>
                <w:sz w:val="24"/>
                <w:lang w:val="ru-RU"/>
              </w:rPr>
            </w:pPr>
            <w:r>
              <w:rPr>
                <w:bCs/>
                <w:color w:val="000000"/>
                <w:sz w:val="24"/>
                <w:szCs w:val="24"/>
                <w:lang w:val="ky-KG"/>
              </w:rPr>
              <w:t xml:space="preserve">  </w:t>
            </w:r>
            <w:r>
              <w:rPr>
                <w:sz w:val="24"/>
                <w:lang w:val="ru-RU"/>
              </w:rPr>
              <w:t xml:space="preserve"> </w:t>
            </w:r>
            <w:r w:rsidR="00124CA2">
              <w:rPr>
                <w:sz w:val="24"/>
                <w:lang w:val="ru-RU"/>
              </w:rPr>
              <w:t xml:space="preserve">В </w:t>
            </w:r>
            <w:r w:rsidR="00C71124" w:rsidRPr="00711E0F">
              <w:rPr>
                <w:lang w:val="ru-RU"/>
              </w:rPr>
              <w:t xml:space="preserve">Ивановской средней школы  №2 имени Акылбека  Турсуналиева – </w:t>
            </w:r>
            <w:r w:rsidR="00132C6A">
              <w:rPr>
                <w:sz w:val="24"/>
                <w:lang w:val="ru-RU"/>
              </w:rPr>
              <w:t>организ</w:t>
            </w:r>
            <w:r w:rsidR="00BE1B46">
              <w:rPr>
                <w:sz w:val="24"/>
                <w:lang w:val="ru-RU"/>
              </w:rPr>
              <w:t xml:space="preserve">ована работа с  </w:t>
            </w:r>
            <w:r w:rsidR="00424141" w:rsidRPr="00424141">
              <w:rPr>
                <w:sz w:val="24"/>
                <w:lang w:val="ru-RU"/>
              </w:rPr>
              <w:t xml:space="preserve">молодыми специалистами: за каждым молодым специалистом закреплён педагог-наставник, который помогает в развитии и совершенствовании его опыта и мастерства. </w:t>
            </w:r>
            <w:r w:rsidR="00124CA2">
              <w:rPr>
                <w:sz w:val="24"/>
                <w:lang w:val="ru-RU"/>
              </w:rPr>
              <w:t xml:space="preserve">    Задачи наставника</w:t>
            </w:r>
            <w:r w:rsidR="00132D2F">
              <w:rPr>
                <w:sz w:val="24"/>
                <w:lang w:val="ru-RU"/>
              </w:rPr>
              <w:t xml:space="preserve">: помочь </w:t>
            </w:r>
            <w:r w:rsidR="00E513FA">
              <w:rPr>
                <w:sz w:val="24"/>
                <w:lang w:val="ru-RU"/>
              </w:rPr>
              <w:t xml:space="preserve">адаптироваться </w:t>
            </w:r>
            <w:r w:rsidR="005629A2">
              <w:rPr>
                <w:sz w:val="24"/>
                <w:lang w:val="ru-RU"/>
              </w:rPr>
              <w:t xml:space="preserve">молодому </w:t>
            </w:r>
            <w:r w:rsidR="00FC50ED">
              <w:rPr>
                <w:sz w:val="24"/>
                <w:lang w:val="ru-RU"/>
              </w:rPr>
              <w:t xml:space="preserve">учителю в </w:t>
            </w:r>
            <w:r w:rsidR="00132C6A">
              <w:rPr>
                <w:sz w:val="24"/>
                <w:lang w:val="ru-RU"/>
              </w:rPr>
              <w:t xml:space="preserve">коллективе; </w:t>
            </w:r>
            <w:r w:rsidR="00132C6A">
              <w:rPr>
                <w:sz w:val="24"/>
                <w:lang w:val="ru-RU"/>
              </w:rPr>
              <w:lastRenderedPageBreak/>
              <w:t>определить уро</w:t>
            </w:r>
            <w:r w:rsidR="005B0BD5">
              <w:rPr>
                <w:sz w:val="24"/>
                <w:lang w:val="ru-RU"/>
              </w:rPr>
              <w:t>вень  его  профессиональной  под</w:t>
            </w:r>
            <w:r w:rsidR="00132C6A">
              <w:rPr>
                <w:sz w:val="24"/>
                <w:lang w:val="ru-RU"/>
              </w:rPr>
              <w:t>готовки; выявить  затруднения в  педагогической  практике; создать  условия  для  развития</w:t>
            </w:r>
            <w:r w:rsidR="005B0BD5">
              <w:rPr>
                <w:sz w:val="24"/>
                <w:lang w:val="ru-RU"/>
              </w:rPr>
              <w:t xml:space="preserve"> профессиональ</w:t>
            </w:r>
            <w:r w:rsidR="00132C6A">
              <w:rPr>
                <w:sz w:val="24"/>
                <w:lang w:val="ru-RU"/>
              </w:rPr>
              <w:t xml:space="preserve">ных  навыков  молодых  педагогов, в том  числе навыков применения  различных  средств, форм обучения и  воспитания, психологии  общения  с учащимися; </w:t>
            </w:r>
            <w:r w:rsidR="005B0BD5">
              <w:rPr>
                <w:sz w:val="24"/>
                <w:lang w:val="ru-RU"/>
              </w:rPr>
              <w:t>развивать  потребности  у  молодых  педагогов к  профессиональному  совершенствованию и  работе  над  собой.</w:t>
            </w:r>
            <w:r w:rsidR="00132C6A">
              <w:rPr>
                <w:sz w:val="24"/>
                <w:lang w:val="ru-RU"/>
              </w:rPr>
              <w:t xml:space="preserve"> </w:t>
            </w:r>
            <w:r w:rsidR="00424141" w:rsidRPr="00424141">
              <w:rPr>
                <w:sz w:val="24"/>
                <w:lang w:val="ru-RU"/>
              </w:rPr>
              <w:t>Учитель-наставник готовит план работы с молодым специалистом, в котором помесячно в течение года расписаны мероприятия для проведения с ним.</w:t>
            </w:r>
          </w:p>
          <w:p w:rsidR="00424141" w:rsidRPr="00424141" w:rsidRDefault="00424141" w:rsidP="00B13BC1">
            <w:pPr>
              <w:pStyle w:val="TableParagraph"/>
              <w:rPr>
                <w:sz w:val="24"/>
                <w:lang w:val="ru-RU"/>
              </w:rPr>
            </w:pPr>
            <w:r w:rsidRPr="00424141">
              <w:rPr>
                <w:sz w:val="24"/>
                <w:lang w:val="ru-RU"/>
              </w:rPr>
              <w:t xml:space="preserve">Оценка потребности в обучении – первый и один из ключевых этапов процесса обучения персонала в школе. Администрация школы определяет, какими знаниями, умениями и навыками педагоги уже обладают,  анализирует </w:t>
            </w:r>
            <w:r w:rsidR="00B13BC1">
              <w:rPr>
                <w:sz w:val="24"/>
                <w:lang w:val="ky-KG"/>
              </w:rPr>
              <w:t xml:space="preserve">сильные и </w:t>
            </w:r>
            <w:r w:rsidRPr="00424141">
              <w:rPr>
                <w:sz w:val="24"/>
                <w:lang w:val="ru-RU"/>
              </w:rPr>
              <w:t>слабые места в их работе.</w:t>
            </w:r>
          </w:p>
        </w:tc>
        <w:tc>
          <w:tcPr>
            <w:tcW w:w="2663" w:type="dxa"/>
          </w:tcPr>
          <w:p w:rsidR="00132C6A" w:rsidRPr="00B13BC1" w:rsidRDefault="00B13BC1" w:rsidP="00832107">
            <w:pPr>
              <w:pStyle w:val="TableParagraph"/>
              <w:rPr>
                <w:sz w:val="24"/>
                <w:lang w:val="ky-KG"/>
              </w:rPr>
            </w:pPr>
            <w:r>
              <w:rPr>
                <w:sz w:val="24"/>
                <w:lang w:val="ru-RU"/>
              </w:rPr>
              <w:lastRenderedPageBreak/>
              <w:t>График  прохождения  курсов учителей Ивановской СШ №2</w:t>
            </w:r>
          </w:p>
          <w:p w:rsidR="001F3B74" w:rsidRDefault="00B13BC1" w:rsidP="00832107">
            <w:pPr>
              <w:pStyle w:val="TableParagraph"/>
              <w:rPr>
                <w:sz w:val="24"/>
                <w:lang w:val="ru-RU"/>
              </w:rPr>
            </w:pPr>
            <w:r w:rsidRPr="00B13BC1">
              <w:rPr>
                <w:sz w:val="24"/>
                <w:lang w:val="ky-KG"/>
              </w:rPr>
              <w:t>К</w:t>
            </w:r>
            <w:r>
              <w:rPr>
                <w:sz w:val="24"/>
                <w:lang w:val="ky-KG"/>
              </w:rPr>
              <w:t>урсы повышения квалификации</w:t>
            </w:r>
          </w:p>
          <w:p w:rsidR="001F3B74" w:rsidRDefault="001F3B74" w:rsidP="00832107">
            <w:pPr>
              <w:pStyle w:val="TableParagraph"/>
              <w:rPr>
                <w:sz w:val="24"/>
                <w:lang w:val="ru-RU"/>
              </w:rPr>
            </w:pPr>
          </w:p>
          <w:p w:rsidR="001F3B74" w:rsidRDefault="007141CA" w:rsidP="00832107">
            <w:pPr>
              <w:pStyle w:val="TableParagraph"/>
              <w:rPr>
                <w:sz w:val="24"/>
                <w:lang w:val="ru-RU"/>
              </w:rPr>
            </w:pPr>
            <w:r>
              <w:rPr>
                <w:sz w:val="24"/>
                <w:lang w:val="ru-RU"/>
              </w:rPr>
              <w:t>План проведения декады иностранного языка</w:t>
            </w:r>
          </w:p>
          <w:p w:rsidR="007141CA" w:rsidRDefault="007141CA" w:rsidP="00832107">
            <w:pPr>
              <w:pStyle w:val="TableParagraph"/>
              <w:rPr>
                <w:sz w:val="24"/>
                <w:lang w:val="ru-RU"/>
              </w:rPr>
            </w:pPr>
            <w:r>
              <w:rPr>
                <w:sz w:val="24"/>
                <w:lang w:val="ru-RU"/>
              </w:rPr>
              <w:t>Отчет учителя наставника с молодым специалистом</w:t>
            </w:r>
          </w:p>
          <w:p w:rsidR="001F3B74" w:rsidRDefault="007141CA" w:rsidP="00832107">
            <w:pPr>
              <w:pStyle w:val="TableParagraph"/>
              <w:rPr>
                <w:sz w:val="24"/>
                <w:lang w:val="ru-RU"/>
              </w:rPr>
            </w:pPr>
            <w:r>
              <w:rPr>
                <w:sz w:val="24"/>
                <w:lang w:val="ru-RU"/>
              </w:rPr>
              <w:t>Анкета для молодых специалистов</w:t>
            </w:r>
          </w:p>
          <w:p w:rsidR="001F3B74" w:rsidRDefault="007141CA" w:rsidP="00832107">
            <w:pPr>
              <w:pStyle w:val="TableParagraph"/>
              <w:rPr>
                <w:sz w:val="24"/>
                <w:lang w:val="ru-RU"/>
              </w:rPr>
            </w:pPr>
            <w:r>
              <w:rPr>
                <w:sz w:val="24"/>
                <w:lang w:val="ru-RU"/>
              </w:rPr>
              <w:lastRenderedPageBreak/>
              <w:t>Паспорт кабинета</w:t>
            </w:r>
          </w:p>
          <w:p w:rsidR="007141CA" w:rsidRDefault="007141CA" w:rsidP="00832107">
            <w:pPr>
              <w:pStyle w:val="TableParagraph"/>
              <w:rPr>
                <w:sz w:val="24"/>
                <w:lang w:val="ru-RU"/>
              </w:rPr>
            </w:pPr>
            <w:r>
              <w:rPr>
                <w:sz w:val="24"/>
                <w:lang w:val="ru-RU"/>
              </w:rPr>
              <w:t>Система педагогических советов с 2015 по 2020 г</w:t>
            </w:r>
          </w:p>
          <w:p w:rsidR="007141CA" w:rsidRDefault="007141CA" w:rsidP="00832107">
            <w:pPr>
              <w:pStyle w:val="TableParagraph"/>
              <w:rPr>
                <w:sz w:val="24"/>
                <w:lang w:val="ru-RU"/>
              </w:rPr>
            </w:pPr>
            <w:r>
              <w:rPr>
                <w:sz w:val="24"/>
                <w:lang w:val="ru-RU"/>
              </w:rPr>
              <w:t xml:space="preserve"> </w:t>
            </w:r>
          </w:p>
          <w:p w:rsidR="001F3B74" w:rsidRDefault="00187F86" w:rsidP="00832107">
            <w:pPr>
              <w:pStyle w:val="TableParagraph"/>
              <w:rPr>
                <w:sz w:val="24"/>
                <w:lang w:val="ru-RU"/>
              </w:rPr>
            </w:pPr>
            <w:r>
              <w:rPr>
                <w:sz w:val="24"/>
                <w:lang w:val="ru-RU"/>
              </w:rPr>
              <w:t>Победители и призеры в конкурсах среди педагогов</w:t>
            </w:r>
          </w:p>
          <w:p w:rsidR="006C69CE" w:rsidRDefault="000A74B5" w:rsidP="00832107">
            <w:pPr>
              <w:pStyle w:val="TableParagraph"/>
              <w:rPr>
                <w:sz w:val="24"/>
                <w:lang w:val="ru-RU"/>
              </w:rPr>
            </w:pPr>
            <w:r>
              <w:rPr>
                <w:sz w:val="24"/>
                <w:lang w:val="ru-RU"/>
              </w:rPr>
              <w:t>Анализ</w:t>
            </w:r>
            <w:r w:rsidR="00BE1B46">
              <w:rPr>
                <w:sz w:val="24"/>
                <w:lang w:val="ru-RU"/>
              </w:rPr>
              <w:t xml:space="preserve"> работы с молодыми специалистами</w:t>
            </w:r>
          </w:p>
          <w:p w:rsidR="006C69CE" w:rsidRDefault="00BE1B46" w:rsidP="00832107">
            <w:pPr>
              <w:pStyle w:val="TableParagraph"/>
              <w:rPr>
                <w:sz w:val="24"/>
                <w:lang w:val="ru-RU"/>
              </w:rPr>
            </w:pPr>
            <w:hyperlink r:id="rId61" w:history="1">
              <w:r w:rsidR="006C69CE" w:rsidRPr="0012721C">
                <w:rPr>
                  <w:rStyle w:val="a7"/>
                  <w:sz w:val="24"/>
                  <w:lang w:val="ru-RU"/>
                </w:rPr>
                <w:t>Приложение № 44</w:t>
              </w:r>
            </w:hyperlink>
          </w:p>
          <w:p w:rsidR="006C69CE" w:rsidRDefault="00BE1B46" w:rsidP="00832107">
            <w:pPr>
              <w:pStyle w:val="TableParagraph"/>
              <w:rPr>
                <w:sz w:val="24"/>
                <w:highlight w:val="yellow"/>
                <w:lang w:val="ru-RU"/>
              </w:rPr>
            </w:pPr>
            <w:hyperlink r:id="rId62" w:history="1">
              <w:r w:rsidR="006C69CE" w:rsidRPr="0012721C">
                <w:rPr>
                  <w:rStyle w:val="a7"/>
                  <w:sz w:val="24"/>
                  <w:lang w:val="ru-RU"/>
                </w:rPr>
                <w:t>Приложение № 49</w:t>
              </w:r>
            </w:hyperlink>
          </w:p>
          <w:p w:rsidR="001E1032" w:rsidRPr="00465C2A" w:rsidRDefault="00BE1B46" w:rsidP="00832107">
            <w:pPr>
              <w:pStyle w:val="TableParagraph"/>
              <w:rPr>
                <w:sz w:val="24"/>
                <w:lang w:val="ru-RU"/>
              </w:rPr>
            </w:pPr>
            <w:hyperlink r:id="rId63" w:history="1">
              <w:r w:rsidR="00465C2A" w:rsidRPr="0012721C">
                <w:rPr>
                  <w:rStyle w:val="a7"/>
                  <w:sz w:val="24"/>
                  <w:lang w:val="ru-RU"/>
                </w:rPr>
                <w:t>Приложе</w:t>
              </w:r>
              <w:r w:rsidR="000F3BA0">
                <w:rPr>
                  <w:rStyle w:val="a7"/>
                  <w:sz w:val="24"/>
                  <w:lang w:val="ru-RU"/>
                </w:rPr>
                <w:t>ние</w:t>
              </w:r>
              <w:r w:rsidR="00465C2A" w:rsidRPr="0012721C">
                <w:rPr>
                  <w:rStyle w:val="a7"/>
                  <w:sz w:val="24"/>
                  <w:lang w:val="ru-RU"/>
                </w:rPr>
                <w:t>№27</w:t>
              </w:r>
            </w:hyperlink>
          </w:p>
          <w:p w:rsidR="00424141" w:rsidRPr="00424141" w:rsidRDefault="00BE1B46" w:rsidP="00832107">
            <w:pPr>
              <w:pStyle w:val="TableParagraph"/>
              <w:rPr>
                <w:sz w:val="24"/>
                <w:lang w:val="ru-RU"/>
              </w:rPr>
            </w:pPr>
            <w:r>
              <w:rPr>
                <w:sz w:val="24"/>
                <w:lang w:val="ru-RU"/>
              </w:rPr>
              <w:t>План работы наставника Надырбековой М.Т.</w:t>
            </w:r>
          </w:p>
          <w:p w:rsidR="00424141" w:rsidRPr="00424141" w:rsidRDefault="00424141" w:rsidP="00832107">
            <w:pPr>
              <w:pStyle w:val="TableParagraph"/>
              <w:rPr>
                <w:sz w:val="24"/>
                <w:lang w:val="ru-RU"/>
              </w:rPr>
            </w:pPr>
          </w:p>
        </w:tc>
      </w:tr>
      <w:tr w:rsidR="00424141" w:rsidTr="00832107">
        <w:trPr>
          <w:gridAfter w:val="1"/>
          <w:wAfter w:w="15" w:type="dxa"/>
          <w:trHeight w:val="275"/>
        </w:trPr>
        <w:tc>
          <w:tcPr>
            <w:tcW w:w="15304" w:type="dxa"/>
            <w:gridSpan w:val="4"/>
          </w:tcPr>
          <w:p w:rsidR="00832107" w:rsidRPr="007E6CF1" w:rsidRDefault="00E20803" w:rsidP="007E6CF1">
            <w:pPr>
              <w:pStyle w:val="TableParagraph"/>
              <w:rPr>
                <w:b/>
                <w:sz w:val="24"/>
                <w:lang w:val="ru-RU"/>
              </w:rPr>
            </w:pPr>
            <w:r w:rsidRPr="00E20803">
              <w:rPr>
                <w:b/>
                <w:sz w:val="24"/>
                <w:lang w:val="ru-RU"/>
              </w:rPr>
              <w:lastRenderedPageBreak/>
              <w:t>Сильные стороны</w:t>
            </w:r>
            <w:r w:rsidR="007E6CF1">
              <w:rPr>
                <w:b/>
                <w:sz w:val="24"/>
                <w:lang w:val="ru-RU"/>
              </w:rPr>
              <w:t>:</w:t>
            </w:r>
            <w:r w:rsidR="00132D2F">
              <w:rPr>
                <w:sz w:val="24"/>
                <w:szCs w:val="24"/>
                <w:lang w:val="ru-RU"/>
              </w:rPr>
              <w:t xml:space="preserve"> </w:t>
            </w:r>
            <w:r w:rsidR="00124CA2">
              <w:rPr>
                <w:sz w:val="24"/>
                <w:szCs w:val="24"/>
                <w:lang w:val="ru-RU"/>
              </w:rPr>
              <w:t>Школа</w:t>
            </w:r>
            <w:r w:rsidR="00E513FA">
              <w:rPr>
                <w:sz w:val="24"/>
                <w:szCs w:val="24"/>
                <w:lang w:val="ru-RU"/>
              </w:rPr>
              <w:t xml:space="preserve"> </w:t>
            </w:r>
            <w:r w:rsidR="00832107" w:rsidRPr="00832107">
              <w:rPr>
                <w:sz w:val="24"/>
                <w:szCs w:val="24"/>
                <w:lang w:val="ru-RU"/>
              </w:rPr>
              <w:t>укомплектована компетентным персоналом, имеющим соответствующее образование и профессиональный опыт для работы с учащимися.</w:t>
            </w:r>
            <w:r w:rsidR="007E6CF1">
              <w:rPr>
                <w:sz w:val="24"/>
                <w:szCs w:val="24"/>
                <w:lang w:val="ru-RU"/>
              </w:rPr>
              <w:t xml:space="preserve"> </w:t>
            </w:r>
            <w:r w:rsidR="00832107" w:rsidRPr="007E6CF1">
              <w:rPr>
                <w:sz w:val="24"/>
                <w:szCs w:val="24"/>
                <w:lang w:val="ru-RU"/>
              </w:rPr>
              <w:t>Данные свидетельствуют: все учителя имеют педагогическое образование и соответствуют занимаемой должности. Администрация</w:t>
            </w:r>
            <w:r w:rsidR="007E6CF1">
              <w:rPr>
                <w:sz w:val="24"/>
                <w:szCs w:val="24"/>
                <w:lang w:val="ru-RU"/>
              </w:rPr>
              <w:t xml:space="preserve"> </w:t>
            </w:r>
            <w:r w:rsidR="00832107" w:rsidRPr="007E6CF1">
              <w:rPr>
                <w:sz w:val="24"/>
                <w:szCs w:val="24"/>
                <w:lang w:val="ru-RU"/>
              </w:rPr>
              <w:t xml:space="preserve"> школы ведет работу по привлечению молод</w:t>
            </w:r>
            <w:r w:rsidR="007E6CF1" w:rsidRPr="007E6CF1">
              <w:rPr>
                <w:sz w:val="24"/>
                <w:szCs w:val="24"/>
                <w:lang w:val="ru-RU"/>
              </w:rPr>
              <w:t>ых специалистов.</w:t>
            </w:r>
            <w:r w:rsidR="00187F86">
              <w:rPr>
                <w:sz w:val="24"/>
                <w:szCs w:val="24"/>
                <w:lang w:val="ru-RU"/>
              </w:rPr>
              <w:t xml:space="preserve"> Низкая текучесть кадров(за последние 5 лет-3 %).Учителя принимают участие в семин</w:t>
            </w:r>
            <w:r w:rsidR="00BE1B46">
              <w:rPr>
                <w:sz w:val="24"/>
                <w:szCs w:val="24"/>
                <w:lang w:val="ru-RU"/>
              </w:rPr>
              <w:t>арах района, области</w:t>
            </w:r>
            <w:r w:rsidR="00187F86">
              <w:rPr>
                <w:sz w:val="24"/>
                <w:szCs w:val="24"/>
                <w:lang w:val="ru-RU"/>
              </w:rPr>
              <w:t>.</w:t>
            </w:r>
          </w:p>
          <w:p w:rsidR="00FC50ED" w:rsidRDefault="00832107" w:rsidP="00FC50ED">
            <w:pPr>
              <w:rPr>
                <w:sz w:val="24"/>
                <w:szCs w:val="24"/>
                <w:lang w:val="ru-RU"/>
              </w:rPr>
            </w:pPr>
            <w:r w:rsidRPr="007E6CF1">
              <w:rPr>
                <w:sz w:val="24"/>
                <w:szCs w:val="24"/>
                <w:lang w:val="ru-RU"/>
              </w:rPr>
              <w:t>С</w:t>
            </w:r>
            <w:r w:rsidR="007E6CF1" w:rsidRPr="007E6CF1">
              <w:rPr>
                <w:sz w:val="24"/>
                <w:szCs w:val="24"/>
                <w:lang w:val="ru-RU"/>
              </w:rPr>
              <w:t>табильный квалифицированный пед</w:t>
            </w:r>
            <w:r w:rsidR="007E6CF1">
              <w:rPr>
                <w:sz w:val="24"/>
                <w:szCs w:val="24"/>
                <w:lang w:val="ru-RU"/>
              </w:rPr>
              <w:t xml:space="preserve">агогический </w:t>
            </w:r>
            <w:r w:rsidRPr="007E6CF1">
              <w:rPr>
                <w:sz w:val="24"/>
                <w:szCs w:val="24"/>
                <w:lang w:val="ru-RU"/>
              </w:rPr>
              <w:t>коллектив школы</w:t>
            </w:r>
            <w:r w:rsidR="00FC50ED">
              <w:rPr>
                <w:sz w:val="24"/>
                <w:szCs w:val="24"/>
                <w:lang w:val="ru-RU"/>
              </w:rPr>
              <w:t xml:space="preserve"> </w:t>
            </w:r>
            <w:r w:rsidRPr="007E6CF1">
              <w:rPr>
                <w:sz w:val="24"/>
                <w:szCs w:val="24"/>
                <w:lang w:val="ru-RU"/>
              </w:rPr>
              <w:t>является основной гарантией предоставления качественных образовательных услуг и позволяет школе, быть конкурентоспособной</w:t>
            </w:r>
            <w:r w:rsidR="007E6CF1">
              <w:rPr>
                <w:sz w:val="24"/>
                <w:szCs w:val="24"/>
                <w:lang w:val="ru-RU"/>
              </w:rPr>
              <w:t>.</w:t>
            </w:r>
          </w:p>
          <w:p w:rsidR="00E20803" w:rsidRPr="00FC50ED" w:rsidRDefault="00E20803" w:rsidP="00FC50ED">
            <w:pPr>
              <w:rPr>
                <w:b/>
                <w:sz w:val="24"/>
                <w:lang w:val="ru-RU"/>
              </w:rPr>
            </w:pPr>
            <w:r w:rsidRPr="00E20803">
              <w:rPr>
                <w:sz w:val="24"/>
                <w:szCs w:val="24"/>
                <w:lang w:val="ru-RU"/>
              </w:rPr>
              <w:t>Педагогический коллектив известен в районе творческим подходом в организации и проведении семинаров, тренингов, формами работы с одаренными детьми</w:t>
            </w:r>
            <w:r w:rsidR="007E6CF1">
              <w:rPr>
                <w:sz w:val="24"/>
                <w:szCs w:val="24"/>
                <w:lang w:val="ru-RU"/>
              </w:rPr>
              <w:t>.</w:t>
            </w:r>
          </w:p>
        </w:tc>
      </w:tr>
      <w:tr w:rsidR="00424141" w:rsidTr="00832107">
        <w:trPr>
          <w:gridAfter w:val="1"/>
          <w:wAfter w:w="15" w:type="dxa"/>
          <w:trHeight w:val="275"/>
        </w:trPr>
        <w:tc>
          <w:tcPr>
            <w:tcW w:w="15304" w:type="dxa"/>
            <w:gridSpan w:val="4"/>
          </w:tcPr>
          <w:p w:rsidR="00E513FA" w:rsidRDefault="00424141" w:rsidP="00B70627">
            <w:pPr>
              <w:pStyle w:val="TableParagraph"/>
              <w:rPr>
                <w:sz w:val="24"/>
                <w:szCs w:val="24"/>
                <w:lang w:val="ru-RU"/>
              </w:rPr>
            </w:pPr>
            <w:r w:rsidRPr="00E20803">
              <w:rPr>
                <w:b/>
                <w:sz w:val="24"/>
                <w:lang w:val="ru-RU"/>
              </w:rPr>
              <w:t>Слабые стороны:</w:t>
            </w:r>
            <w:r w:rsidR="00E20803">
              <w:rPr>
                <w:b/>
                <w:sz w:val="24"/>
                <w:lang w:val="ru-RU"/>
              </w:rPr>
              <w:t xml:space="preserve">   </w:t>
            </w:r>
            <w:r w:rsidR="00E20803" w:rsidRPr="00E20803">
              <w:rPr>
                <w:sz w:val="24"/>
                <w:szCs w:val="24"/>
                <w:lang w:val="ru-RU"/>
              </w:rPr>
              <w:t>Количество</w:t>
            </w:r>
            <w:r w:rsidR="00E20803">
              <w:rPr>
                <w:sz w:val="24"/>
                <w:szCs w:val="24"/>
                <w:lang w:val="ru-RU"/>
              </w:rPr>
              <w:t xml:space="preserve"> </w:t>
            </w:r>
            <w:r w:rsidR="00E20803" w:rsidRPr="00E20803">
              <w:rPr>
                <w:sz w:val="24"/>
                <w:szCs w:val="24"/>
                <w:lang w:val="ru-RU"/>
              </w:rPr>
              <w:t xml:space="preserve"> работающих пенсионеров увеличивается, они  продолжают работать,</w:t>
            </w:r>
            <w:r w:rsidR="00F45881">
              <w:rPr>
                <w:sz w:val="24"/>
                <w:szCs w:val="24"/>
                <w:lang w:val="ru-RU"/>
              </w:rPr>
              <w:t xml:space="preserve"> так как молодые специалисты </w:t>
            </w:r>
            <w:r w:rsidR="00E20803" w:rsidRPr="00E20803">
              <w:rPr>
                <w:sz w:val="24"/>
                <w:szCs w:val="24"/>
                <w:lang w:val="ru-RU"/>
              </w:rPr>
              <w:t xml:space="preserve"> приходят</w:t>
            </w:r>
            <w:r w:rsidR="00F45881">
              <w:rPr>
                <w:sz w:val="24"/>
                <w:szCs w:val="24"/>
                <w:lang w:val="ru-RU"/>
              </w:rPr>
              <w:t xml:space="preserve"> в школу  редко.</w:t>
            </w:r>
            <w:r w:rsidR="00E20803" w:rsidRPr="00E20803">
              <w:rPr>
                <w:sz w:val="24"/>
                <w:szCs w:val="24"/>
                <w:lang w:val="ru-RU"/>
              </w:rPr>
              <w:t xml:space="preserve"> С уходом </w:t>
            </w:r>
            <w:r w:rsidR="00E20803">
              <w:rPr>
                <w:sz w:val="24"/>
                <w:szCs w:val="24"/>
                <w:lang w:val="ru-RU"/>
              </w:rPr>
              <w:t xml:space="preserve"> </w:t>
            </w:r>
            <w:r w:rsidR="00E20803" w:rsidRPr="00E20803">
              <w:rPr>
                <w:sz w:val="24"/>
                <w:szCs w:val="24"/>
                <w:lang w:val="ru-RU"/>
              </w:rPr>
              <w:t>пенсионеров</w:t>
            </w:r>
            <w:r w:rsidR="00E20803">
              <w:rPr>
                <w:sz w:val="24"/>
                <w:szCs w:val="24"/>
                <w:lang w:val="ru-RU"/>
              </w:rPr>
              <w:t xml:space="preserve"> </w:t>
            </w:r>
            <w:r w:rsidR="00F45881">
              <w:rPr>
                <w:sz w:val="24"/>
                <w:szCs w:val="24"/>
                <w:lang w:val="ru-RU"/>
              </w:rPr>
              <w:t xml:space="preserve"> будет увеличена нехватка педагогических </w:t>
            </w:r>
            <w:r w:rsidR="00E20803" w:rsidRPr="00E20803">
              <w:rPr>
                <w:sz w:val="24"/>
                <w:szCs w:val="24"/>
                <w:lang w:val="ru-RU"/>
              </w:rPr>
              <w:t xml:space="preserve"> кадров, которая и так увеличивается ежегодно, несмотря</w:t>
            </w:r>
            <w:r w:rsidR="00F45881">
              <w:rPr>
                <w:sz w:val="24"/>
                <w:szCs w:val="24"/>
                <w:lang w:val="ru-RU"/>
              </w:rPr>
              <w:t xml:space="preserve"> на движение  педагогических</w:t>
            </w:r>
            <w:r w:rsidR="00E20803" w:rsidRPr="00E20803">
              <w:rPr>
                <w:sz w:val="24"/>
                <w:szCs w:val="24"/>
                <w:lang w:val="ru-RU"/>
              </w:rPr>
              <w:t xml:space="preserve"> </w:t>
            </w:r>
            <w:r w:rsidR="00F45881">
              <w:rPr>
                <w:sz w:val="24"/>
                <w:szCs w:val="24"/>
                <w:lang w:val="ru-RU"/>
              </w:rPr>
              <w:t xml:space="preserve"> </w:t>
            </w:r>
            <w:r w:rsidR="00832107">
              <w:rPr>
                <w:sz w:val="24"/>
                <w:szCs w:val="24"/>
                <w:lang w:val="ru-RU"/>
              </w:rPr>
              <w:t>кадров.</w:t>
            </w:r>
            <w:r w:rsidR="00B70627">
              <w:rPr>
                <w:sz w:val="24"/>
                <w:szCs w:val="24"/>
                <w:lang w:val="ru-RU"/>
              </w:rPr>
              <w:t xml:space="preserve"> Слабая профессиональная подготовка, прибывших по направлению, молодых специалистов.</w:t>
            </w:r>
            <w:r w:rsidR="00187F86">
              <w:rPr>
                <w:sz w:val="24"/>
                <w:szCs w:val="24"/>
                <w:lang w:val="ru-RU"/>
              </w:rPr>
              <w:t xml:space="preserve"> Рост контингента учащихся требует новые кадровые ресурсы.</w:t>
            </w:r>
          </w:p>
          <w:p w:rsidR="00187F86" w:rsidRDefault="00187F86" w:rsidP="00B70627">
            <w:pPr>
              <w:pStyle w:val="TableParagraph"/>
              <w:rPr>
                <w:sz w:val="24"/>
                <w:szCs w:val="24"/>
                <w:lang w:val="ru-RU"/>
              </w:rPr>
            </w:pPr>
          </w:p>
          <w:p w:rsidR="00187F86" w:rsidRDefault="00187F86" w:rsidP="00B70627">
            <w:pPr>
              <w:pStyle w:val="TableParagraph"/>
              <w:rPr>
                <w:sz w:val="24"/>
                <w:szCs w:val="24"/>
                <w:lang w:val="ru-RU"/>
              </w:rPr>
            </w:pPr>
            <w:r>
              <w:rPr>
                <w:sz w:val="24"/>
                <w:szCs w:val="24"/>
                <w:lang w:val="ru-RU"/>
              </w:rPr>
              <w:t>Рекомендации: Усилить работу с педагогическими вузами о привлечении кадров в школу. Совершенствовать системы мотивации и стимулирования деятельности педагогов.</w:t>
            </w:r>
          </w:p>
          <w:p w:rsidR="00124CA2" w:rsidRPr="00B70627" w:rsidRDefault="00124CA2" w:rsidP="00132D2F">
            <w:pPr>
              <w:pStyle w:val="TableParagraph"/>
              <w:rPr>
                <w:b/>
                <w:sz w:val="24"/>
                <w:lang w:val="ru-RU"/>
              </w:rPr>
            </w:pPr>
          </w:p>
        </w:tc>
      </w:tr>
      <w:tr w:rsidR="00424141" w:rsidTr="00832107">
        <w:trPr>
          <w:gridAfter w:val="1"/>
          <w:wAfter w:w="15" w:type="dxa"/>
          <w:trHeight w:val="275"/>
        </w:trPr>
        <w:tc>
          <w:tcPr>
            <w:tcW w:w="15304" w:type="dxa"/>
            <w:gridSpan w:val="4"/>
            <w:shd w:val="clear" w:color="auto" w:fill="D9D9D9"/>
          </w:tcPr>
          <w:p w:rsidR="00C50C60" w:rsidRPr="006C69CE" w:rsidRDefault="00424141" w:rsidP="00C34CC1">
            <w:pPr>
              <w:pStyle w:val="TableParagraph"/>
              <w:spacing w:line="256" w:lineRule="exact"/>
              <w:jc w:val="center"/>
              <w:rPr>
                <w:b/>
                <w:sz w:val="24"/>
                <w:lang w:val="ru-RU"/>
              </w:rPr>
            </w:pPr>
            <w:r>
              <w:rPr>
                <w:b/>
                <w:sz w:val="24"/>
              </w:rPr>
              <w:t>4. МАТЕРИАЛЬНО-ТЕХНИЧЕСКАЯ БАЗА</w:t>
            </w:r>
          </w:p>
        </w:tc>
      </w:tr>
      <w:tr w:rsidR="00424141" w:rsidTr="00C34CC1">
        <w:trPr>
          <w:gridAfter w:val="1"/>
          <w:wAfter w:w="15" w:type="dxa"/>
          <w:trHeight w:val="5085"/>
        </w:trPr>
        <w:tc>
          <w:tcPr>
            <w:tcW w:w="708" w:type="dxa"/>
          </w:tcPr>
          <w:p w:rsidR="00424141" w:rsidRDefault="00424141" w:rsidP="00132D2F">
            <w:pPr>
              <w:pStyle w:val="TableParagraph"/>
              <w:spacing w:line="268" w:lineRule="exact"/>
              <w:ind w:right="141"/>
              <w:rPr>
                <w:sz w:val="24"/>
              </w:rPr>
            </w:pPr>
            <w:r>
              <w:rPr>
                <w:sz w:val="24"/>
              </w:rPr>
              <w:lastRenderedPageBreak/>
              <w:t>4.1</w:t>
            </w:r>
          </w:p>
        </w:tc>
        <w:tc>
          <w:tcPr>
            <w:tcW w:w="2884" w:type="dxa"/>
          </w:tcPr>
          <w:p w:rsidR="00424141" w:rsidRPr="00424141" w:rsidRDefault="00424141" w:rsidP="00832107">
            <w:pPr>
              <w:pStyle w:val="TableParagraph"/>
              <w:ind w:left="108"/>
              <w:rPr>
                <w:sz w:val="24"/>
                <w:lang w:val="ru-RU"/>
              </w:rPr>
            </w:pPr>
            <w:r w:rsidRPr="00424141">
              <w:rPr>
                <w:sz w:val="24"/>
                <w:lang w:val="ru-RU"/>
              </w:rPr>
              <w:t>Наличие помещений и материальных ресурсов (оборудованные учебные классы, лаборатории, компьютерные классы, спортзал), доступных участникам образовательного процесса, в том числе лицам с ограниченными возможностями здоровья</w:t>
            </w:r>
          </w:p>
        </w:tc>
        <w:tc>
          <w:tcPr>
            <w:tcW w:w="9049" w:type="dxa"/>
          </w:tcPr>
          <w:p w:rsidR="00400593" w:rsidRPr="00400593" w:rsidRDefault="00400593" w:rsidP="00400593">
            <w:pPr>
              <w:rPr>
                <w:sz w:val="24"/>
                <w:szCs w:val="24"/>
                <w:lang w:val="ru-RU"/>
              </w:rPr>
            </w:pPr>
            <w:r w:rsidRPr="00400593">
              <w:rPr>
                <w:sz w:val="24"/>
                <w:szCs w:val="24"/>
                <w:lang w:val="ru-RU"/>
              </w:rPr>
              <w:t>Здание школы типовое, сдано в эксплуатацию в 1982 году. Техническое состояние здания находится в удовлетворительном состоянии</w:t>
            </w:r>
            <w:r>
              <w:rPr>
                <w:sz w:val="24"/>
                <w:szCs w:val="24"/>
                <w:lang w:val="ru-RU"/>
              </w:rPr>
              <w:t>. О</w:t>
            </w:r>
            <w:r w:rsidRPr="00400593">
              <w:rPr>
                <w:sz w:val="24"/>
                <w:szCs w:val="24"/>
                <w:lang w:val="ru-RU"/>
              </w:rPr>
              <w:t>борудовано 48 классных комна</w:t>
            </w:r>
            <w:r w:rsidR="00132D2F">
              <w:rPr>
                <w:sz w:val="24"/>
                <w:szCs w:val="24"/>
                <w:lang w:val="ru-RU"/>
              </w:rPr>
              <w:t xml:space="preserve">т, 3 лаборатории, 2 спортивных </w:t>
            </w:r>
            <w:r w:rsidRPr="00400593">
              <w:rPr>
                <w:sz w:val="24"/>
                <w:szCs w:val="24"/>
                <w:lang w:val="ru-RU"/>
              </w:rPr>
              <w:t>зала, имеется 1 стадион и 2 спортивные площадки, 1 библиотека с читальным залом и хранилищем дл</w:t>
            </w:r>
            <w:r w:rsidR="00EC1A14">
              <w:rPr>
                <w:sz w:val="24"/>
                <w:szCs w:val="24"/>
                <w:lang w:val="ru-RU"/>
              </w:rPr>
              <w:t>я книг, 2 кабинета информатики, актовый зал на 156 посадочных мест, танцевальный зал.</w:t>
            </w:r>
          </w:p>
          <w:p w:rsidR="00400593" w:rsidRPr="00400593" w:rsidRDefault="00400593" w:rsidP="00400593">
            <w:pPr>
              <w:rPr>
                <w:sz w:val="24"/>
                <w:szCs w:val="24"/>
                <w:lang w:val="ru-RU"/>
              </w:rPr>
            </w:pPr>
            <w:r w:rsidRPr="00400593">
              <w:rPr>
                <w:sz w:val="24"/>
                <w:szCs w:val="24"/>
                <w:lang w:val="ru-RU"/>
              </w:rPr>
              <w:t xml:space="preserve">В школе функционирует столовая на 100 посадочных мест. </w:t>
            </w:r>
          </w:p>
          <w:p w:rsidR="00400593" w:rsidRPr="00F7594A" w:rsidRDefault="00400593" w:rsidP="00400593">
            <w:pPr>
              <w:rPr>
                <w:sz w:val="24"/>
                <w:szCs w:val="24"/>
                <w:lang w:val="ru-RU"/>
              </w:rPr>
            </w:pPr>
            <w:r w:rsidRPr="00E723EF">
              <w:rPr>
                <w:sz w:val="24"/>
                <w:szCs w:val="24"/>
                <w:lang w:val="ru-RU"/>
              </w:rPr>
              <w:t xml:space="preserve">Состояние материально – технической базы и содержание здания школы в основном соответствует санитарным нормам и пожарной безопасности. </w:t>
            </w:r>
            <w:r w:rsidRPr="00F7594A">
              <w:rPr>
                <w:sz w:val="24"/>
                <w:szCs w:val="24"/>
                <w:lang w:val="ru-RU"/>
              </w:rPr>
              <w:t xml:space="preserve">Пригодность здания и помещений, используемых для осуществления образовательного процесса, подтверждается санитарно-эпидемической службой Ысык-Атинского района   </w:t>
            </w:r>
          </w:p>
          <w:p w:rsidR="008A416F" w:rsidRDefault="00424141" w:rsidP="00E723EF">
            <w:pPr>
              <w:pStyle w:val="TableParagraph"/>
              <w:rPr>
                <w:sz w:val="24"/>
                <w:lang w:val="ru-RU"/>
              </w:rPr>
            </w:pPr>
            <w:r w:rsidRPr="00424141">
              <w:rPr>
                <w:sz w:val="24"/>
                <w:lang w:val="ru-RU"/>
              </w:rPr>
              <w:t>Материально-техническое оснащение школы позволяет на должном уровне организовать УВР не только на уроках, но при проведении вн</w:t>
            </w:r>
            <w:r w:rsidR="00124CA2">
              <w:rPr>
                <w:sz w:val="24"/>
                <w:lang w:val="ru-RU"/>
              </w:rPr>
              <w:t xml:space="preserve">еклассных мероприятий. • В 10 </w:t>
            </w:r>
            <w:r w:rsidRPr="00424141">
              <w:rPr>
                <w:sz w:val="24"/>
                <w:lang w:val="ru-RU"/>
              </w:rPr>
              <w:t>кабинетах и в актовом зале установлены пр</w:t>
            </w:r>
            <w:r w:rsidR="00F45881">
              <w:rPr>
                <w:sz w:val="24"/>
                <w:lang w:val="ru-RU"/>
              </w:rPr>
              <w:t>оекторы и экраны, используются 5 ноутбуков и 1</w:t>
            </w:r>
            <w:r w:rsidRPr="00424141">
              <w:rPr>
                <w:sz w:val="24"/>
                <w:lang w:val="ru-RU"/>
              </w:rPr>
              <w:t>5 стационарных компьютеров, 7</w:t>
            </w:r>
            <w:r w:rsidR="00F45881">
              <w:rPr>
                <w:sz w:val="24"/>
                <w:lang w:val="ru-RU"/>
              </w:rPr>
              <w:t xml:space="preserve"> принтеров и ксерокс. </w:t>
            </w:r>
            <w:r w:rsidRPr="00424141">
              <w:rPr>
                <w:sz w:val="24"/>
                <w:lang w:val="ru-RU"/>
              </w:rPr>
              <w:t xml:space="preserve"> • Четыре кабинета оснащены интерактивными досками. • Школа полностью оборудована системой </w:t>
            </w:r>
            <w:r w:rsidR="00F45881">
              <w:rPr>
                <w:sz w:val="24"/>
                <w:lang w:val="ru-RU"/>
              </w:rPr>
              <w:t xml:space="preserve">видеонаблюдения и </w:t>
            </w:r>
            <w:r w:rsidRPr="00424141">
              <w:rPr>
                <w:sz w:val="24"/>
                <w:lang w:val="ru-RU"/>
              </w:rPr>
              <w:t xml:space="preserve"> пожарной сигнализацией. • Осуществляется поэтапный переход к созданию Э</w:t>
            </w:r>
            <w:r w:rsidR="00610D03">
              <w:rPr>
                <w:sz w:val="24"/>
                <w:lang w:val="ru-RU"/>
              </w:rPr>
              <w:t xml:space="preserve">лектронной школы. </w:t>
            </w:r>
            <w:r w:rsidRPr="00424141">
              <w:rPr>
                <w:sz w:val="24"/>
                <w:lang w:val="ru-RU"/>
              </w:rPr>
              <w:t xml:space="preserve"> • Администрацией и учителя</w:t>
            </w:r>
            <w:r w:rsidR="00F45881">
              <w:rPr>
                <w:sz w:val="24"/>
                <w:lang w:val="ru-RU"/>
              </w:rPr>
              <w:t>ми акт</w:t>
            </w:r>
            <w:r w:rsidR="00124CA2">
              <w:rPr>
                <w:sz w:val="24"/>
                <w:lang w:val="ru-RU"/>
              </w:rPr>
              <w:t xml:space="preserve">ивно используются инновационные </w:t>
            </w:r>
            <w:r w:rsidRPr="00424141">
              <w:rPr>
                <w:sz w:val="24"/>
                <w:lang w:val="ru-RU"/>
              </w:rPr>
              <w:t>технологии</w:t>
            </w:r>
            <w:r w:rsidR="00124CA2">
              <w:rPr>
                <w:sz w:val="24"/>
                <w:lang w:val="ru-RU"/>
              </w:rPr>
              <w:t xml:space="preserve"> </w:t>
            </w:r>
            <w:r w:rsidRPr="00424141">
              <w:rPr>
                <w:sz w:val="24"/>
                <w:lang w:val="ru-RU"/>
              </w:rPr>
              <w:t>как в учебном процессе, так и в методической работе</w:t>
            </w:r>
            <w:r w:rsidR="00E723EF">
              <w:rPr>
                <w:sz w:val="24"/>
                <w:lang w:val="ru-RU"/>
              </w:rPr>
              <w:t>.</w:t>
            </w:r>
          </w:p>
          <w:p w:rsidR="00424141" w:rsidRPr="00424141" w:rsidRDefault="008A416F" w:rsidP="00E723EF">
            <w:pPr>
              <w:pStyle w:val="TableParagraph"/>
              <w:rPr>
                <w:sz w:val="24"/>
                <w:lang w:val="ru-RU"/>
              </w:rPr>
            </w:pPr>
            <w:r>
              <w:rPr>
                <w:sz w:val="24"/>
                <w:lang w:val="ru-RU"/>
              </w:rPr>
              <w:t>•На входе в школу имеется пандус.</w:t>
            </w:r>
          </w:p>
        </w:tc>
        <w:tc>
          <w:tcPr>
            <w:tcW w:w="2663" w:type="dxa"/>
          </w:tcPr>
          <w:p w:rsidR="00400593" w:rsidRDefault="00400593" w:rsidP="00832107">
            <w:pPr>
              <w:pStyle w:val="TableParagraph"/>
              <w:rPr>
                <w:sz w:val="24"/>
                <w:lang w:val="ru-RU"/>
              </w:rPr>
            </w:pPr>
          </w:p>
          <w:p w:rsidR="00400593" w:rsidRDefault="00400593" w:rsidP="00832107">
            <w:pPr>
              <w:pStyle w:val="TableParagraph"/>
              <w:rPr>
                <w:rStyle w:val="a7"/>
                <w:sz w:val="24"/>
                <w:lang w:val="ru-RU"/>
              </w:rPr>
            </w:pPr>
            <w:r w:rsidRPr="00BE1B46">
              <w:rPr>
                <w:sz w:val="24"/>
                <w:lang w:val="ru-RU"/>
              </w:rPr>
              <w:t>Сведения о материально-</w:t>
            </w:r>
            <w:r w:rsidR="00BE1B46" w:rsidRPr="00BE1B46">
              <w:rPr>
                <w:sz w:val="24"/>
                <w:lang w:val="ru-RU"/>
              </w:rPr>
              <w:t xml:space="preserve">технической базе Ивановской СШ </w:t>
            </w:r>
            <w:r w:rsidR="00BE1B46">
              <w:rPr>
                <w:sz w:val="24"/>
                <w:lang w:val="ru-RU"/>
              </w:rPr>
              <w:t>№2</w:t>
            </w:r>
          </w:p>
          <w:p w:rsidR="00187F86" w:rsidRDefault="000A74B5" w:rsidP="00832107">
            <w:pPr>
              <w:pStyle w:val="TableParagraph"/>
              <w:rPr>
                <w:sz w:val="24"/>
                <w:lang w:val="ru-RU"/>
              </w:rPr>
            </w:pPr>
            <w:r>
              <w:rPr>
                <w:sz w:val="24"/>
                <w:lang w:val="ru-RU"/>
              </w:rPr>
              <w:t>Технический паспорт</w:t>
            </w:r>
          </w:p>
          <w:p w:rsidR="000A74B5" w:rsidRDefault="000A74B5" w:rsidP="00832107">
            <w:pPr>
              <w:pStyle w:val="TableParagraph"/>
              <w:rPr>
                <w:sz w:val="24"/>
                <w:lang w:val="ru-RU"/>
              </w:rPr>
            </w:pPr>
            <w:r>
              <w:rPr>
                <w:sz w:val="24"/>
                <w:lang w:val="ru-RU"/>
              </w:rPr>
              <w:t>Договор о материальной ответственности</w:t>
            </w:r>
          </w:p>
          <w:p w:rsidR="000A74B5" w:rsidRDefault="000A74B5" w:rsidP="00832107">
            <w:pPr>
              <w:pStyle w:val="TableParagraph"/>
              <w:rPr>
                <w:sz w:val="24"/>
                <w:lang w:val="ru-RU"/>
              </w:rPr>
            </w:pPr>
            <w:r>
              <w:rPr>
                <w:sz w:val="24"/>
                <w:lang w:val="ru-RU"/>
              </w:rPr>
              <w:t>Приказ «О составе инвентаризационной комиссии»</w:t>
            </w:r>
          </w:p>
          <w:p w:rsidR="000A74B5" w:rsidRDefault="000A74B5" w:rsidP="00832107">
            <w:pPr>
              <w:pStyle w:val="TableParagraph"/>
              <w:rPr>
                <w:sz w:val="24"/>
                <w:lang w:val="ru-RU"/>
              </w:rPr>
            </w:pPr>
            <w:r>
              <w:rPr>
                <w:sz w:val="24"/>
                <w:lang w:val="ru-RU"/>
              </w:rPr>
              <w:t>Инвентаризационная ведомость</w:t>
            </w:r>
          </w:p>
          <w:p w:rsidR="000A74B5" w:rsidRDefault="000A74B5" w:rsidP="00832107">
            <w:pPr>
              <w:pStyle w:val="TableParagraph"/>
              <w:rPr>
                <w:sz w:val="24"/>
                <w:lang w:val="ru-RU"/>
              </w:rPr>
            </w:pPr>
            <w:r>
              <w:rPr>
                <w:sz w:val="24"/>
                <w:lang w:val="ru-RU"/>
              </w:rPr>
              <w:t>Техническая оснащенность кабинета химии</w:t>
            </w:r>
          </w:p>
          <w:p w:rsidR="000A74B5" w:rsidRDefault="000A74B5" w:rsidP="00832107">
            <w:pPr>
              <w:pStyle w:val="TableParagraph"/>
              <w:rPr>
                <w:sz w:val="24"/>
                <w:lang w:val="ru-RU"/>
              </w:rPr>
            </w:pPr>
            <w:r>
              <w:rPr>
                <w:sz w:val="24"/>
                <w:lang w:val="ru-RU"/>
              </w:rPr>
              <w:t>Техническая оснащенность кабинета физики</w:t>
            </w:r>
          </w:p>
          <w:p w:rsidR="000A74B5" w:rsidRDefault="000A74B5" w:rsidP="00832107">
            <w:pPr>
              <w:pStyle w:val="TableParagraph"/>
              <w:rPr>
                <w:sz w:val="24"/>
                <w:lang w:val="ru-RU"/>
              </w:rPr>
            </w:pPr>
            <w:r>
              <w:rPr>
                <w:sz w:val="24"/>
                <w:lang w:val="ru-RU"/>
              </w:rPr>
              <w:t>Договор на обслуживания сети Интернет</w:t>
            </w:r>
          </w:p>
          <w:p w:rsidR="000A74B5" w:rsidRPr="00187F86" w:rsidRDefault="000A74B5" w:rsidP="00832107">
            <w:pPr>
              <w:pStyle w:val="TableParagraph"/>
              <w:rPr>
                <w:sz w:val="24"/>
                <w:lang w:val="ru-RU"/>
              </w:rPr>
            </w:pPr>
            <w:r>
              <w:rPr>
                <w:sz w:val="24"/>
                <w:lang w:val="ru-RU"/>
              </w:rPr>
              <w:t>Справка о пополнении учебного фонда</w:t>
            </w:r>
          </w:p>
        </w:tc>
      </w:tr>
      <w:tr w:rsidR="00424141" w:rsidTr="00832107">
        <w:trPr>
          <w:gridAfter w:val="1"/>
          <w:wAfter w:w="15" w:type="dxa"/>
          <w:trHeight w:val="827"/>
        </w:trPr>
        <w:tc>
          <w:tcPr>
            <w:tcW w:w="708" w:type="dxa"/>
          </w:tcPr>
          <w:p w:rsidR="00424141" w:rsidRDefault="00424141" w:rsidP="00832107">
            <w:pPr>
              <w:pStyle w:val="TableParagraph"/>
              <w:spacing w:line="268" w:lineRule="exact"/>
              <w:ind w:right="143"/>
              <w:jc w:val="center"/>
              <w:rPr>
                <w:sz w:val="24"/>
              </w:rPr>
            </w:pPr>
            <w:r>
              <w:rPr>
                <w:sz w:val="24"/>
              </w:rPr>
              <w:t>4.2.</w:t>
            </w:r>
          </w:p>
        </w:tc>
        <w:tc>
          <w:tcPr>
            <w:tcW w:w="2884" w:type="dxa"/>
          </w:tcPr>
          <w:p w:rsidR="00424141" w:rsidRPr="00424141" w:rsidRDefault="00424141" w:rsidP="00832107">
            <w:pPr>
              <w:pStyle w:val="TableParagraph"/>
              <w:tabs>
                <w:tab w:val="left" w:pos="1669"/>
                <w:tab w:val="left" w:pos="3115"/>
                <w:tab w:val="left" w:pos="4759"/>
                <w:tab w:val="left" w:pos="6748"/>
                <w:tab w:val="left" w:pos="7628"/>
                <w:tab w:val="left" w:pos="9528"/>
              </w:tabs>
              <w:spacing w:line="268" w:lineRule="exact"/>
              <w:ind w:left="108"/>
              <w:rPr>
                <w:sz w:val="24"/>
                <w:lang w:val="ru-RU"/>
              </w:rPr>
            </w:pPr>
            <w:r w:rsidRPr="006A5559">
              <w:rPr>
                <w:sz w:val="24"/>
                <w:lang w:val="ru-RU"/>
              </w:rPr>
              <w:t>Соблюдение требований безопасности образовательной среды (экологические, санитарно-</w:t>
            </w:r>
          </w:p>
          <w:p w:rsidR="00424141" w:rsidRPr="00424141" w:rsidRDefault="00424141" w:rsidP="00832107">
            <w:pPr>
              <w:pStyle w:val="TableParagraph"/>
              <w:spacing w:line="270" w:lineRule="atLeast"/>
              <w:ind w:left="108"/>
              <w:rPr>
                <w:sz w:val="24"/>
                <w:lang w:val="ru-RU"/>
              </w:rPr>
            </w:pPr>
            <w:r w:rsidRPr="00424141">
              <w:rPr>
                <w:sz w:val="24"/>
                <w:lang w:val="ru-RU"/>
              </w:rPr>
              <w:t>эпидемиологические и гигиенические правила и нормативы, правила противопожарной безопасности, охраны труда и техники безопасности)</w:t>
            </w:r>
          </w:p>
        </w:tc>
        <w:tc>
          <w:tcPr>
            <w:tcW w:w="9049" w:type="dxa"/>
          </w:tcPr>
          <w:p w:rsidR="00424141" w:rsidRDefault="00424141" w:rsidP="00832107">
            <w:pPr>
              <w:pStyle w:val="TableParagraph"/>
              <w:rPr>
                <w:sz w:val="24"/>
                <w:lang w:val="ru-RU"/>
              </w:rPr>
            </w:pPr>
            <w:r w:rsidRPr="00424141">
              <w:rPr>
                <w:sz w:val="24"/>
                <w:lang w:val="ru-RU"/>
              </w:rPr>
              <w:t>Экологическое воспитание направлено на приобщение детей к экокультурным ценностям, традициям этического отношения к природе. Через посещение учащимися различных выставок, участие в экологических акциях, субботниках, озеленении территории школы воспитывается ценностное отношение к природе, окружающей среде, ученики приобретают первоначальный опыт участия в природоохранительн</w:t>
            </w:r>
            <w:r w:rsidR="00E723EF">
              <w:rPr>
                <w:sz w:val="24"/>
                <w:lang w:val="ru-RU"/>
              </w:rPr>
              <w:t xml:space="preserve">ой деятельности. </w:t>
            </w:r>
            <w:r w:rsidRPr="00424141">
              <w:rPr>
                <w:sz w:val="24"/>
                <w:lang w:val="ru-RU"/>
              </w:rPr>
              <w:t xml:space="preserve"> В части соблюдения санитарно-эпидемиологических и гигиенических правил и нормативов школа руководствуется приложением №</w:t>
            </w:r>
            <w:r w:rsidR="00676CC6">
              <w:rPr>
                <w:sz w:val="24"/>
                <w:lang w:val="ru-RU"/>
              </w:rPr>
              <w:t xml:space="preserve"> </w:t>
            </w:r>
            <w:r w:rsidRPr="00424141">
              <w:rPr>
                <w:sz w:val="24"/>
                <w:lang w:val="ru-RU"/>
              </w:rPr>
              <w:t>6 к Постановлению Правительства КР от 11 апреля 2016 года № 201</w:t>
            </w:r>
            <w:r w:rsidR="00676CC6">
              <w:rPr>
                <w:sz w:val="24"/>
                <w:lang w:val="ru-RU"/>
              </w:rPr>
              <w:t xml:space="preserve"> </w:t>
            </w:r>
            <w:r w:rsidRPr="00424141">
              <w:rPr>
                <w:sz w:val="24"/>
                <w:lang w:val="ru-RU"/>
              </w:rPr>
              <w:t>«Об утверждении актов в области общественного здравоохранения»</w:t>
            </w:r>
            <w:r w:rsidR="00E723EF">
              <w:rPr>
                <w:sz w:val="24"/>
                <w:lang w:val="ru-RU"/>
              </w:rPr>
              <w:t>.</w:t>
            </w:r>
          </w:p>
          <w:p w:rsidR="00E723EF" w:rsidRDefault="00E723EF" w:rsidP="00832107">
            <w:pPr>
              <w:pStyle w:val="TableParagraph"/>
              <w:rPr>
                <w:sz w:val="24"/>
                <w:lang w:val="ru-RU"/>
              </w:rPr>
            </w:pPr>
            <w:r w:rsidRPr="00127F1C">
              <w:rPr>
                <w:sz w:val="24"/>
                <w:szCs w:val="24"/>
                <w:lang w:val="ky-KG"/>
              </w:rPr>
              <w:t>Ежегодно школа проходит проверку на предмет соответствия противопожарным, санитарно-гигиеническим и техническим требованиям и соответствует нормам.</w:t>
            </w:r>
          </w:p>
          <w:p w:rsidR="00E723EF" w:rsidRPr="00F7594A" w:rsidRDefault="00E723EF" w:rsidP="00E723EF">
            <w:pPr>
              <w:rPr>
                <w:sz w:val="24"/>
                <w:szCs w:val="24"/>
                <w:lang w:val="ru-RU"/>
              </w:rPr>
            </w:pPr>
            <w:r w:rsidRPr="00F7594A">
              <w:rPr>
                <w:sz w:val="24"/>
                <w:szCs w:val="24"/>
                <w:lang w:val="ru-RU"/>
              </w:rPr>
              <w:t xml:space="preserve">Территория школы постоянно содержится в чистоте, бытовые отходы, опавшие листья, сухая трава регулярно убирается и вывозится с территории. Эвакуационные </w:t>
            </w:r>
            <w:r w:rsidRPr="00F7594A">
              <w:rPr>
                <w:sz w:val="24"/>
                <w:szCs w:val="24"/>
                <w:lang w:val="ru-RU"/>
              </w:rPr>
              <w:lastRenderedPageBreak/>
              <w:t xml:space="preserve">проходы и лестницы свободны и не загромождены какими-либо предметами. В период пребывания в здании учеников и преподавателей </w:t>
            </w:r>
            <w:r w:rsidR="00676CC6">
              <w:rPr>
                <w:sz w:val="24"/>
                <w:szCs w:val="24"/>
                <w:lang w:val="ru-RU"/>
              </w:rPr>
              <w:t xml:space="preserve">двери эвакуационных выходов (в </w:t>
            </w:r>
            <w:r w:rsidR="00C34CC1">
              <w:rPr>
                <w:sz w:val="24"/>
                <w:szCs w:val="24"/>
                <w:lang w:val="ru-RU"/>
              </w:rPr>
              <w:t xml:space="preserve">количестве 5) </w:t>
            </w:r>
            <w:r w:rsidRPr="00F7594A">
              <w:rPr>
                <w:sz w:val="24"/>
                <w:szCs w:val="24"/>
                <w:lang w:val="ru-RU"/>
              </w:rPr>
              <w:t>закрываются только изнутри, замки висят над дверями. Д</w:t>
            </w:r>
            <w:r w:rsidR="00EC1A14">
              <w:rPr>
                <w:sz w:val="24"/>
                <w:szCs w:val="24"/>
                <w:lang w:val="ru-RU"/>
              </w:rPr>
              <w:t>вери на чердак закрыты на замок</w:t>
            </w:r>
            <w:r w:rsidRPr="00F7594A">
              <w:rPr>
                <w:sz w:val="24"/>
                <w:szCs w:val="24"/>
                <w:lang w:val="ru-RU"/>
              </w:rPr>
              <w:t>. Огнетушители в количестве 20 шт</w:t>
            </w:r>
            <w:r w:rsidR="00124CA2">
              <w:rPr>
                <w:sz w:val="24"/>
                <w:szCs w:val="24"/>
                <w:lang w:val="ru-RU"/>
              </w:rPr>
              <w:t>.</w:t>
            </w:r>
            <w:r w:rsidRPr="00F7594A">
              <w:rPr>
                <w:sz w:val="24"/>
                <w:szCs w:val="24"/>
                <w:lang w:val="ru-RU"/>
              </w:rPr>
              <w:t xml:space="preserve"> раз</w:t>
            </w:r>
            <w:r w:rsidR="00124CA2">
              <w:rPr>
                <w:sz w:val="24"/>
                <w:szCs w:val="24"/>
                <w:lang w:val="ru-RU"/>
              </w:rPr>
              <w:t xml:space="preserve">мещены в легкодоступных местах </w:t>
            </w:r>
            <w:r w:rsidRPr="00F7594A">
              <w:rPr>
                <w:sz w:val="24"/>
                <w:szCs w:val="24"/>
                <w:lang w:val="ru-RU"/>
              </w:rPr>
              <w:t>в коридорах, помещениях школы на высоте 1,5 метра.</w:t>
            </w:r>
            <w:r w:rsidR="000038F4">
              <w:rPr>
                <w:sz w:val="24"/>
                <w:szCs w:val="24"/>
                <w:lang w:val="ru-RU"/>
              </w:rPr>
              <w:t xml:space="preserve"> </w:t>
            </w:r>
          </w:p>
          <w:p w:rsidR="00E723EF" w:rsidRPr="00F7594A" w:rsidRDefault="00E723EF" w:rsidP="00E723EF">
            <w:pPr>
              <w:rPr>
                <w:sz w:val="24"/>
                <w:szCs w:val="24"/>
                <w:lang w:val="ru-RU"/>
              </w:rPr>
            </w:pPr>
            <w:r w:rsidRPr="00F7594A">
              <w:rPr>
                <w:sz w:val="24"/>
                <w:szCs w:val="24"/>
                <w:lang w:val="ru-RU"/>
              </w:rPr>
              <w:t>На каждом этаже, на видном месте вывешен план эвакуации на случай возникновения пожара, утвержденный директором школы.</w:t>
            </w:r>
          </w:p>
          <w:p w:rsidR="00E723EF" w:rsidRPr="00F7594A" w:rsidRDefault="00E723EF" w:rsidP="00E723EF">
            <w:pPr>
              <w:rPr>
                <w:sz w:val="24"/>
                <w:szCs w:val="24"/>
                <w:lang w:val="ru-RU"/>
              </w:rPr>
            </w:pPr>
            <w:r w:rsidRPr="00F7594A">
              <w:rPr>
                <w:sz w:val="24"/>
                <w:szCs w:val="24"/>
                <w:lang w:val="ru-RU"/>
              </w:rPr>
              <w:t xml:space="preserve">В школе </w:t>
            </w:r>
            <w:r w:rsidR="00872769">
              <w:rPr>
                <w:sz w:val="24"/>
                <w:szCs w:val="24"/>
                <w:lang w:val="ru-RU"/>
              </w:rPr>
              <w:t xml:space="preserve">имеется приказ № </w:t>
            </w:r>
            <w:r w:rsidR="00E22405">
              <w:rPr>
                <w:sz w:val="24"/>
                <w:szCs w:val="24"/>
                <w:lang w:val="ru-RU"/>
              </w:rPr>
              <w:t>2 от 02.09.2020</w:t>
            </w:r>
            <w:r w:rsidR="00124CA2">
              <w:rPr>
                <w:sz w:val="24"/>
                <w:szCs w:val="24"/>
                <w:lang w:val="ru-RU"/>
              </w:rPr>
              <w:t xml:space="preserve"> </w:t>
            </w:r>
            <w:r w:rsidR="00C34CC1">
              <w:rPr>
                <w:sz w:val="24"/>
                <w:szCs w:val="24"/>
                <w:lang w:val="ru-RU"/>
              </w:rPr>
              <w:t xml:space="preserve">г. </w:t>
            </w:r>
            <w:r w:rsidR="00872769">
              <w:rPr>
                <w:sz w:val="24"/>
                <w:szCs w:val="24"/>
                <w:lang w:val="ru-RU"/>
              </w:rPr>
              <w:t>«О создании дружины юных пожарников в 2020-</w:t>
            </w:r>
            <w:r w:rsidR="00124CA2">
              <w:rPr>
                <w:sz w:val="24"/>
                <w:szCs w:val="24"/>
                <w:lang w:val="ru-RU"/>
              </w:rPr>
              <w:t>20</w:t>
            </w:r>
            <w:r w:rsidR="00872769">
              <w:rPr>
                <w:sz w:val="24"/>
                <w:szCs w:val="24"/>
                <w:lang w:val="ru-RU"/>
              </w:rPr>
              <w:t>21</w:t>
            </w:r>
            <w:r w:rsidRPr="00F7594A">
              <w:rPr>
                <w:sz w:val="24"/>
                <w:szCs w:val="24"/>
                <w:lang w:val="ru-RU"/>
              </w:rPr>
              <w:t xml:space="preserve"> уч.</w:t>
            </w:r>
            <w:r w:rsidR="00124CA2">
              <w:rPr>
                <w:sz w:val="24"/>
                <w:szCs w:val="24"/>
                <w:lang w:val="ru-RU"/>
              </w:rPr>
              <w:t xml:space="preserve"> </w:t>
            </w:r>
            <w:r w:rsidRPr="00F7594A">
              <w:rPr>
                <w:sz w:val="24"/>
                <w:szCs w:val="24"/>
                <w:lang w:val="ru-RU"/>
              </w:rPr>
              <w:t>г.», в котором распределены обязанности ответственных лиц за пожарную безопасность, план противопожарной защиты, инструкции по пожарной безопасности, противопожарный уголок, журнал регистрации состояния средств пожаротушения, технические отчеты по испытаниям электрооборудования.</w:t>
            </w:r>
          </w:p>
          <w:p w:rsidR="00FC50ED" w:rsidRDefault="00E723EF" w:rsidP="00E723EF">
            <w:pPr>
              <w:rPr>
                <w:sz w:val="24"/>
                <w:szCs w:val="24"/>
                <w:lang w:val="ru-RU"/>
              </w:rPr>
            </w:pPr>
            <w:r w:rsidRPr="00F7594A">
              <w:rPr>
                <w:sz w:val="24"/>
                <w:szCs w:val="24"/>
                <w:lang w:val="ru-RU"/>
              </w:rPr>
              <w:t>Для мытья рук имеются раковины с водой в специальных помещениях</w:t>
            </w:r>
            <w:r w:rsidR="00124CA2">
              <w:rPr>
                <w:sz w:val="24"/>
                <w:szCs w:val="24"/>
                <w:lang w:val="ru-RU"/>
              </w:rPr>
              <w:t>, прилегающих к обеденному залу</w:t>
            </w:r>
            <w:r w:rsidRPr="00F7594A">
              <w:rPr>
                <w:sz w:val="24"/>
                <w:szCs w:val="24"/>
                <w:lang w:val="ru-RU"/>
              </w:rPr>
              <w:t xml:space="preserve">.  </w:t>
            </w:r>
            <w:r w:rsidRPr="00AE7991">
              <w:rPr>
                <w:sz w:val="24"/>
                <w:szCs w:val="24"/>
                <w:lang w:val="ru-RU"/>
              </w:rPr>
              <w:t>Туалеты оборудованы уборочным инвентарем, содержатся в чистоте, 2</w:t>
            </w:r>
            <w:r>
              <w:rPr>
                <w:sz w:val="24"/>
                <w:szCs w:val="24"/>
                <w:lang w:val="ky-KG"/>
              </w:rPr>
              <w:t xml:space="preserve"> </w:t>
            </w:r>
            <w:r w:rsidRPr="00AE7991">
              <w:rPr>
                <w:sz w:val="24"/>
                <w:szCs w:val="24"/>
                <w:lang w:val="ru-RU"/>
              </w:rPr>
              <w:t>раза в неделю обрабатываются дез</w:t>
            </w:r>
            <w:r w:rsidR="00AE7991">
              <w:rPr>
                <w:sz w:val="24"/>
                <w:szCs w:val="24"/>
                <w:lang w:val="ru-RU"/>
              </w:rPr>
              <w:t xml:space="preserve">инфицирующим </w:t>
            </w:r>
            <w:r w:rsidR="00C34CC1">
              <w:rPr>
                <w:sz w:val="24"/>
                <w:szCs w:val="24"/>
                <w:lang w:val="ru-RU"/>
              </w:rPr>
              <w:t xml:space="preserve">раствором. </w:t>
            </w:r>
            <w:r w:rsidR="00AE7991" w:rsidRPr="00AE7991">
              <w:rPr>
                <w:sz w:val="24"/>
                <w:szCs w:val="24"/>
                <w:lang w:val="ru-RU"/>
              </w:rPr>
              <w:t xml:space="preserve">В школе регулярно </w:t>
            </w:r>
            <w:r w:rsidR="00C34CC1">
              <w:rPr>
                <w:sz w:val="24"/>
                <w:szCs w:val="24"/>
                <w:lang w:val="ru-RU"/>
              </w:rPr>
              <w:t xml:space="preserve">проводится </w:t>
            </w:r>
            <w:r w:rsidRPr="00AE7991">
              <w:rPr>
                <w:sz w:val="24"/>
                <w:szCs w:val="24"/>
                <w:lang w:val="ru-RU"/>
              </w:rPr>
              <w:t>уборка, по субботам работниками УСП производится генеральная уборка.Учебные</w:t>
            </w:r>
            <w:r w:rsidR="00C34CC1">
              <w:rPr>
                <w:sz w:val="24"/>
                <w:szCs w:val="24"/>
                <w:lang w:val="ru-RU"/>
              </w:rPr>
              <w:t xml:space="preserve"> </w:t>
            </w:r>
            <w:r w:rsidRPr="00AE7991">
              <w:rPr>
                <w:sz w:val="24"/>
                <w:szCs w:val="24"/>
                <w:lang w:val="ru-RU"/>
              </w:rPr>
              <w:t>помещения</w:t>
            </w:r>
            <w:r w:rsidR="00C34CC1">
              <w:rPr>
                <w:sz w:val="24"/>
                <w:szCs w:val="24"/>
                <w:lang w:val="ru-RU"/>
              </w:rPr>
              <w:t xml:space="preserve"> </w:t>
            </w:r>
            <w:r w:rsidRPr="00AE7991">
              <w:rPr>
                <w:sz w:val="24"/>
                <w:szCs w:val="24"/>
                <w:lang w:val="ru-RU"/>
              </w:rPr>
              <w:t>озеленены разными комнатными р</w:t>
            </w:r>
            <w:r w:rsidR="00C34CC1">
              <w:rPr>
                <w:sz w:val="24"/>
                <w:szCs w:val="24"/>
                <w:lang w:val="ru-RU"/>
              </w:rPr>
              <w:t xml:space="preserve">астениями. </w:t>
            </w:r>
          </w:p>
          <w:p w:rsidR="00AE7991" w:rsidRPr="00572548" w:rsidRDefault="00E723EF" w:rsidP="00572548">
            <w:pPr>
              <w:rPr>
                <w:sz w:val="24"/>
                <w:szCs w:val="24"/>
                <w:lang w:val="ru-RU"/>
              </w:rPr>
            </w:pPr>
            <w:r w:rsidRPr="00F7594A">
              <w:rPr>
                <w:sz w:val="24"/>
                <w:szCs w:val="24"/>
                <w:lang w:val="ru-RU"/>
              </w:rPr>
              <w:t>Территория школы облагорожена, имеется достаточное количество зеленых насаждений: туи, плодовые деревья, карагач, кустарни</w:t>
            </w:r>
            <w:r w:rsidR="00FC50ED">
              <w:rPr>
                <w:sz w:val="24"/>
                <w:szCs w:val="24"/>
                <w:lang w:val="ru-RU"/>
              </w:rPr>
              <w:t xml:space="preserve">ки, на 4 клумбах высажены розы. </w:t>
            </w:r>
            <w:r w:rsidRPr="00E723EF">
              <w:rPr>
                <w:sz w:val="24"/>
                <w:szCs w:val="24"/>
                <w:lang w:val="ru-RU"/>
              </w:rPr>
              <w:t xml:space="preserve">Освещение во всех классах достаточное, от досок не отсвечивает. Практически все светильники защищены плафонами, шторы в учебных кабинетах тюлевые, светлых тонов. Территория школы освещена прожекторами в количестве 6 шт. Окна на 80% пластиковые с наличием форточки. На каждой перемене кабинеты проветриваются. Тепловой режим соблюдается </w:t>
            </w:r>
            <w:r w:rsidR="0024197E">
              <w:rPr>
                <w:sz w:val="24"/>
                <w:szCs w:val="24"/>
                <w:lang w:val="ru-RU"/>
              </w:rPr>
              <w:t>+</w:t>
            </w:r>
            <w:r w:rsidRPr="00E723EF">
              <w:rPr>
                <w:sz w:val="24"/>
                <w:szCs w:val="24"/>
                <w:lang w:val="ru-RU"/>
              </w:rPr>
              <w:t>18</w:t>
            </w:r>
            <w:r w:rsidRPr="00E723EF">
              <w:rPr>
                <w:sz w:val="24"/>
                <w:szCs w:val="24"/>
                <w:vertAlign w:val="superscript"/>
                <w:lang w:val="ru-RU"/>
              </w:rPr>
              <w:t>0</w:t>
            </w:r>
            <w:r w:rsidRPr="00E723EF">
              <w:rPr>
                <w:sz w:val="24"/>
                <w:szCs w:val="24"/>
                <w:lang w:val="ru-RU"/>
              </w:rPr>
              <w:t xml:space="preserve"> -</w:t>
            </w:r>
            <w:r w:rsidR="00124CA2">
              <w:rPr>
                <w:sz w:val="24"/>
                <w:szCs w:val="24"/>
                <w:lang w:val="ru-RU"/>
              </w:rPr>
              <w:t xml:space="preserve"> </w:t>
            </w:r>
            <w:r w:rsidR="0024197E">
              <w:rPr>
                <w:sz w:val="24"/>
                <w:szCs w:val="24"/>
                <w:lang w:val="ru-RU"/>
              </w:rPr>
              <w:t>+</w:t>
            </w:r>
            <w:r w:rsidRPr="00E723EF">
              <w:rPr>
                <w:sz w:val="24"/>
                <w:szCs w:val="24"/>
                <w:lang w:val="ru-RU"/>
              </w:rPr>
              <w:t>22</w:t>
            </w:r>
            <w:r w:rsidR="00872769">
              <w:rPr>
                <w:sz w:val="24"/>
                <w:szCs w:val="24"/>
                <w:vertAlign w:val="superscript"/>
                <w:lang w:val="ru-RU"/>
              </w:rPr>
              <w:t>0.</w:t>
            </w:r>
            <w:r w:rsidRPr="00E723EF">
              <w:rPr>
                <w:sz w:val="24"/>
                <w:szCs w:val="24"/>
                <w:lang w:val="ru-RU"/>
              </w:rPr>
              <w:t>Питание проводится согласно меню. Оборудование и инвентарь столовой маркированы.</w:t>
            </w:r>
          </w:p>
        </w:tc>
        <w:tc>
          <w:tcPr>
            <w:tcW w:w="2663" w:type="dxa"/>
          </w:tcPr>
          <w:p w:rsidR="000038F4" w:rsidRDefault="00BE1B46" w:rsidP="00832107">
            <w:pPr>
              <w:pStyle w:val="TableParagraph"/>
              <w:rPr>
                <w:sz w:val="24"/>
                <w:lang w:val="ru-RU"/>
              </w:rPr>
            </w:pPr>
            <w:hyperlink r:id="rId64" w:history="1">
              <w:r w:rsidR="006A5559" w:rsidRPr="004E4573">
                <w:rPr>
                  <w:rStyle w:val="a7"/>
                  <w:sz w:val="24"/>
                  <w:lang w:val="ru-RU"/>
                </w:rPr>
                <w:t>Приложение</w:t>
              </w:r>
              <w:r w:rsidR="00C34CC1" w:rsidRPr="004E4573">
                <w:rPr>
                  <w:rStyle w:val="a7"/>
                  <w:sz w:val="24"/>
                  <w:lang w:val="ru-RU"/>
                </w:rPr>
                <w:t xml:space="preserve"> </w:t>
              </w:r>
              <w:r w:rsidR="005771B8" w:rsidRPr="004E4573">
                <w:rPr>
                  <w:rStyle w:val="a7"/>
                  <w:sz w:val="24"/>
                  <w:lang w:val="ru-RU"/>
                </w:rPr>
                <w:t>№ 35</w:t>
              </w:r>
            </w:hyperlink>
            <w:r w:rsidR="000038F4">
              <w:rPr>
                <w:sz w:val="24"/>
                <w:lang w:val="ru-RU"/>
              </w:rPr>
              <w:t xml:space="preserve"> </w:t>
            </w:r>
          </w:p>
          <w:p w:rsidR="000038F4" w:rsidRDefault="000038F4" w:rsidP="00832107">
            <w:pPr>
              <w:pStyle w:val="TableParagraph"/>
              <w:rPr>
                <w:sz w:val="24"/>
                <w:lang w:val="ru-RU"/>
              </w:rPr>
            </w:pPr>
          </w:p>
          <w:p w:rsidR="000038F4" w:rsidRDefault="00BE1B46" w:rsidP="00832107">
            <w:pPr>
              <w:pStyle w:val="TableParagraph"/>
              <w:rPr>
                <w:sz w:val="24"/>
                <w:lang w:val="ru-RU"/>
              </w:rPr>
            </w:pPr>
            <w:hyperlink r:id="rId65" w:history="1">
              <w:r w:rsidR="004D1F1D" w:rsidRPr="004E4573">
                <w:rPr>
                  <w:rStyle w:val="a7"/>
                  <w:sz w:val="24"/>
                  <w:lang w:val="ru-RU"/>
                </w:rPr>
                <w:t>План  мероприятий  по  экологическому  воспитанию</w:t>
              </w:r>
            </w:hyperlink>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BE1B46" w:rsidP="00832107">
            <w:pPr>
              <w:pStyle w:val="TableParagraph"/>
              <w:rPr>
                <w:sz w:val="24"/>
                <w:lang w:val="ru-RU"/>
              </w:rPr>
            </w:pPr>
            <w:hyperlink r:id="rId66" w:history="1">
              <w:r w:rsidR="009065F9" w:rsidRPr="004E4573">
                <w:rPr>
                  <w:rStyle w:val="a7"/>
                  <w:sz w:val="24"/>
                  <w:lang w:val="ru-RU"/>
                </w:rPr>
                <w:t>План  мероприятий ЗОЖ</w:t>
              </w:r>
            </w:hyperlink>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BE1B46" w:rsidP="00832107">
            <w:pPr>
              <w:pStyle w:val="TableParagraph"/>
              <w:rPr>
                <w:sz w:val="24"/>
                <w:lang w:val="ru-RU"/>
              </w:rPr>
            </w:pPr>
            <w:hyperlink r:id="rId67" w:history="1">
              <w:r w:rsidR="000038F4" w:rsidRPr="00FD056C">
                <w:rPr>
                  <w:rStyle w:val="a7"/>
                  <w:sz w:val="24"/>
                  <w:lang w:val="ru-RU"/>
                </w:rPr>
                <w:t>Фото плана  эвакуации</w:t>
              </w:r>
            </w:hyperlink>
          </w:p>
          <w:p w:rsidR="008C0BE4" w:rsidRPr="004E4573" w:rsidRDefault="004E4573" w:rsidP="00832107">
            <w:pPr>
              <w:pStyle w:val="TableParagraph"/>
              <w:rPr>
                <w:rStyle w:val="a7"/>
                <w:sz w:val="24"/>
                <w:lang w:val="ru-RU"/>
              </w:rPr>
            </w:pPr>
            <w:r>
              <w:rPr>
                <w:sz w:val="24"/>
              </w:rPr>
              <w:fldChar w:fldCharType="begin"/>
            </w:r>
            <w:r>
              <w:rPr>
                <w:sz w:val="24"/>
                <w:lang w:val="ru-RU"/>
              </w:rPr>
              <w:instrText xml:space="preserve"> HYPERLINK "Инструкция%20по%20%20ПДД%20и%20ТБ" </w:instrText>
            </w:r>
            <w:r>
              <w:rPr>
                <w:sz w:val="24"/>
              </w:rPr>
              <w:fldChar w:fldCharType="separate"/>
            </w:r>
            <w:r w:rsidR="008C0BE4" w:rsidRPr="004E4573">
              <w:rPr>
                <w:rStyle w:val="a7"/>
                <w:sz w:val="24"/>
                <w:lang w:val="ru-RU"/>
              </w:rPr>
              <w:t xml:space="preserve">Инструктаж по </w:t>
            </w:r>
          </w:p>
          <w:p w:rsidR="000038F4" w:rsidRDefault="008C0BE4" w:rsidP="00832107">
            <w:pPr>
              <w:pStyle w:val="TableParagraph"/>
              <w:rPr>
                <w:sz w:val="24"/>
                <w:lang w:val="ru-RU"/>
              </w:rPr>
            </w:pPr>
            <w:r w:rsidRPr="004E4573">
              <w:rPr>
                <w:rStyle w:val="a7"/>
                <w:sz w:val="24"/>
                <w:lang w:val="ru-RU"/>
              </w:rPr>
              <w:t xml:space="preserve"> ТБ и ПДД</w:t>
            </w:r>
            <w:r w:rsidR="004E4573">
              <w:rPr>
                <w:sz w:val="24"/>
              </w:rPr>
              <w:fldChar w:fldCharType="end"/>
            </w:r>
            <w:r>
              <w:rPr>
                <w:sz w:val="24"/>
                <w:lang w:val="ru-RU"/>
              </w:rPr>
              <w:t xml:space="preserve"> </w:t>
            </w:r>
          </w:p>
          <w:p w:rsidR="000038F4" w:rsidRDefault="000038F4" w:rsidP="00832107">
            <w:pPr>
              <w:pStyle w:val="TableParagraph"/>
              <w:rPr>
                <w:sz w:val="24"/>
                <w:lang w:val="ru-RU"/>
              </w:rPr>
            </w:pPr>
            <w:r>
              <w:rPr>
                <w:sz w:val="24"/>
                <w:lang w:val="ru-RU"/>
              </w:rPr>
              <w:t xml:space="preserve"> </w:t>
            </w: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038F4" w:rsidP="00832107">
            <w:pPr>
              <w:pStyle w:val="TableParagraph"/>
              <w:rPr>
                <w:sz w:val="24"/>
                <w:lang w:val="ru-RU"/>
              </w:rPr>
            </w:pPr>
          </w:p>
          <w:p w:rsidR="000038F4" w:rsidRDefault="000A74B5" w:rsidP="00832107">
            <w:pPr>
              <w:pStyle w:val="TableParagraph"/>
              <w:rPr>
                <w:sz w:val="24"/>
                <w:lang w:val="ru-RU"/>
              </w:rPr>
            </w:pPr>
            <w:r>
              <w:rPr>
                <w:sz w:val="24"/>
                <w:lang w:val="ru-RU"/>
              </w:rPr>
              <w:t>Акт СЭС</w:t>
            </w:r>
          </w:p>
          <w:p w:rsidR="000A74B5" w:rsidRDefault="000A74B5" w:rsidP="00832107">
            <w:pPr>
              <w:pStyle w:val="TableParagraph"/>
              <w:rPr>
                <w:sz w:val="24"/>
                <w:lang w:val="ru-RU"/>
              </w:rPr>
            </w:pPr>
          </w:p>
          <w:p w:rsidR="000A74B5" w:rsidRDefault="000A74B5" w:rsidP="00832107">
            <w:pPr>
              <w:pStyle w:val="TableParagraph"/>
              <w:rPr>
                <w:sz w:val="24"/>
                <w:lang w:val="ru-RU"/>
              </w:rPr>
            </w:pPr>
          </w:p>
          <w:p w:rsidR="00872769" w:rsidRDefault="000038F4" w:rsidP="00832107">
            <w:pPr>
              <w:pStyle w:val="TableParagraph"/>
              <w:rPr>
                <w:sz w:val="24"/>
                <w:lang w:val="ru-RU"/>
              </w:rPr>
            </w:pPr>
            <w:r>
              <w:rPr>
                <w:sz w:val="24"/>
                <w:lang w:val="ru-RU"/>
              </w:rPr>
              <w:t xml:space="preserve">     </w:t>
            </w:r>
          </w:p>
          <w:p w:rsidR="00E80DB2" w:rsidRDefault="00E80DB2" w:rsidP="00832107">
            <w:pPr>
              <w:pStyle w:val="TableParagraph"/>
              <w:rPr>
                <w:sz w:val="24"/>
                <w:lang w:val="ru-RU"/>
              </w:rPr>
            </w:pPr>
          </w:p>
          <w:p w:rsidR="00872769" w:rsidRPr="004E4573" w:rsidRDefault="004E4573" w:rsidP="00832107">
            <w:pPr>
              <w:pStyle w:val="TableParagraph"/>
              <w:rPr>
                <w:rStyle w:val="a7"/>
                <w:sz w:val="24"/>
                <w:lang w:val="ru-RU"/>
              </w:rPr>
            </w:pPr>
            <w:r>
              <w:rPr>
                <w:sz w:val="24"/>
              </w:rPr>
              <w:fldChar w:fldCharType="begin"/>
            </w:r>
            <w:r>
              <w:rPr>
                <w:sz w:val="24"/>
                <w:lang w:val="ru-RU"/>
              </w:rPr>
              <w:instrText xml:space="preserve"> HYPERLINK "ПОЛОЖЕНие%20о%20ПБ.doc" </w:instrText>
            </w:r>
            <w:r>
              <w:rPr>
                <w:sz w:val="24"/>
              </w:rPr>
              <w:fldChar w:fldCharType="separate"/>
            </w:r>
            <w:r w:rsidR="00E80DB2" w:rsidRPr="004E4573">
              <w:rPr>
                <w:rStyle w:val="a7"/>
                <w:sz w:val="24"/>
                <w:lang w:val="ru-RU"/>
              </w:rPr>
              <w:t>Приложение №7</w:t>
            </w:r>
          </w:p>
          <w:p w:rsidR="00424141" w:rsidRPr="00424141" w:rsidRDefault="00E22405" w:rsidP="00832107">
            <w:pPr>
              <w:pStyle w:val="TableParagraph"/>
              <w:rPr>
                <w:sz w:val="24"/>
                <w:lang w:val="ru-RU"/>
              </w:rPr>
            </w:pPr>
            <w:r w:rsidRPr="004E4573">
              <w:rPr>
                <w:rStyle w:val="a7"/>
                <w:sz w:val="24"/>
                <w:lang w:val="ru-RU"/>
              </w:rPr>
              <w:t>Положение  о</w:t>
            </w:r>
            <w:r w:rsidR="007D1BB5" w:rsidRPr="004E4573">
              <w:rPr>
                <w:rStyle w:val="a7"/>
                <w:sz w:val="24"/>
                <w:lang w:val="ru-RU"/>
              </w:rPr>
              <w:t xml:space="preserve">б организации  работы по  обеспечению </w:t>
            </w:r>
            <w:r w:rsidRPr="004E4573">
              <w:rPr>
                <w:rStyle w:val="a7"/>
                <w:sz w:val="24"/>
                <w:lang w:val="ru-RU"/>
              </w:rPr>
              <w:t xml:space="preserve"> противопожарной  безопасности</w:t>
            </w:r>
            <w:r w:rsidR="000038F4" w:rsidRPr="004E4573">
              <w:rPr>
                <w:rStyle w:val="a7"/>
                <w:sz w:val="24"/>
                <w:lang w:val="ru-RU"/>
              </w:rPr>
              <w:t xml:space="preserve">                                                                                                                                                                                              </w:t>
            </w:r>
            <w:r w:rsidR="004E4573">
              <w:rPr>
                <w:sz w:val="24"/>
              </w:rPr>
              <w:fldChar w:fldCharType="end"/>
            </w:r>
            <w:r w:rsidR="000038F4">
              <w:rPr>
                <w:sz w:val="24"/>
                <w:lang w:val="ru-RU"/>
              </w:rPr>
              <w:t xml:space="preserve"> </w:t>
            </w:r>
          </w:p>
        </w:tc>
      </w:tr>
      <w:tr w:rsidR="00424141" w:rsidTr="00832107">
        <w:trPr>
          <w:gridAfter w:val="1"/>
          <w:wAfter w:w="15" w:type="dxa"/>
          <w:trHeight w:val="553"/>
        </w:trPr>
        <w:tc>
          <w:tcPr>
            <w:tcW w:w="708" w:type="dxa"/>
          </w:tcPr>
          <w:p w:rsidR="00424141" w:rsidRDefault="00424141" w:rsidP="00832107">
            <w:pPr>
              <w:pStyle w:val="TableParagraph"/>
              <w:spacing w:line="270" w:lineRule="exact"/>
              <w:ind w:right="143"/>
              <w:jc w:val="center"/>
              <w:rPr>
                <w:sz w:val="24"/>
              </w:rPr>
            </w:pPr>
            <w:r>
              <w:rPr>
                <w:sz w:val="24"/>
              </w:rPr>
              <w:lastRenderedPageBreak/>
              <w:t>4.3.</w:t>
            </w:r>
          </w:p>
        </w:tc>
        <w:tc>
          <w:tcPr>
            <w:tcW w:w="2884" w:type="dxa"/>
          </w:tcPr>
          <w:p w:rsidR="00424141" w:rsidRPr="00424141" w:rsidRDefault="00424141" w:rsidP="00832107">
            <w:pPr>
              <w:pStyle w:val="TableParagraph"/>
              <w:spacing w:line="270" w:lineRule="exact"/>
              <w:ind w:left="108"/>
              <w:rPr>
                <w:sz w:val="24"/>
                <w:lang w:val="ru-RU"/>
              </w:rPr>
            </w:pPr>
            <w:r w:rsidRPr="00424141">
              <w:rPr>
                <w:sz w:val="24"/>
                <w:lang w:val="ru-RU"/>
              </w:rPr>
              <w:t>Наличие механизма сбора, оценки, анализа и планирования деятельности по улучшению материально-технической базы и информационных ресурсов</w:t>
            </w:r>
          </w:p>
        </w:tc>
        <w:tc>
          <w:tcPr>
            <w:tcW w:w="9049" w:type="dxa"/>
          </w:tcPr>
          <w:p w:rsidR="00B04B77" w:rsidRPr="00432B2B" w:rsidRDefault="00B04B77" w:rsidP="00B04B77">
            <w:pPr>
              <w:tabs>
                <w:tab w:val="left" w:pos="709"/>
              </w:tabs>
              <w:rPr>
                <w:sz w:val="24"/>
                <w:szCs w:val="24"/>
                <w:lang w:val="ru-RU"/>
              </w:rPr>
            </w:pPr>
            <w:r w:rsidRPr="00432B2B">
              <w:rPr>
                <w:sz w:val="24"/>
                <w:szCs w:val="24"/>
                <w:lang w:val="ru-RU"/>
              </w:rPr>
              <w:t>Ответственные за мониторинги ведут сбор информации по улучшению МТБ через отчеты, анкеты, опросники (оборудование классов, столовой, спортинвентарь, библиотека). Ежегодно составляются акты по инвентаризации, систематически отслеживается сохранность школьного оборудования. За последние 5лет для улучшения МТБ школы  за счет средств по статье на развитие школы,  участия в проектах приобретены  ноутбуки, компьютеры, проекторы, принтеры, интерактивные доски. Кроме этого, систематически приобретается спортивный инвентарь, школьная мебель, у</w:t>
            </w:r>
            <w:r w:rsidR="00676CC6">
              <w:rPr>
                <w:sz w:val="24"/>
                <w:szCs w:val="24"/>
                <w:lang w:val="ru-RU"/>
              </w:rPr>
              <w:t xml:space="preserve">чебники  и т.д.  Материально-техническая база школы соответствует целям и </w:t>
            </w:r>
            <w:r w:rsidRPr="00432B2B">
              <w:rPr>
                <w:sz w:val="24"/>
                <w:szCs w:val="24"/>
                <w:lang w:val="ru-RU"/>
              </w:rPr>
              <w:t xml:space="preserve">задачам образовательного учреждения. Состояние материально – технической базы и содержание  здания  школы  в  основном  соответствует  санитарным  нормам  и  пожарной  безопасности. </w:t>
            </w:r>
          </w:p>
          <w:p w:rsidR="001D56C9" w:rsidRPr="00124CA2" w:rsidRDefault="00B04B77" w:rsidP="00B04B77">
            <w:pPr>
              <w:pStyle w:val="TableParagraph"/>
              <w:rPr>
                <w:sz w:val="24"/>
                <w:szCs w:val="24"/>
                <w:lang w:val="ru-RU"/>
              </w:rPr>
            </w:pPr>
            <w:r w:rsidRPr="00B04B77">
              <w:rPr>
                <w:sz w:val="24"/>
                <w:szCs w:val="24"/>
                <w:lang w:val="ru-RU"/>
              </w:rPr>
              <w:lastRenderedPageBreak/>
              <w:t>Проводится оценка безопасности среды, в школе имеется</w:t>
            </w:r>
            <w:r w:rsidR="00132D2F">
              <w:rPr>
                <w:sz w:val="24"/>
                <w:szCs w:val="24"/>
                <w:lang w:val="ru-RU"/>
              </w:rPr>
              <w:t xml:space="preserve"> технический </w:t>
            </w:r>
            <w:r w:rsidR="00F143CD">
              <w:rPr>
                <w:sz w:val="24"/>
                <w:szCs w:val="24"/>
                <w:lang w:val="ru-RU"/>
              </w:rPr>
              <w:t>паспорт школы.</w:t>
            </w:r>
          </w:p>
        </w:tc>
        <w:tc>
          <w:tcPr>
            <w:tcW w:w="2663" w:type="dxa"/>
          </w:tcPr>
          <w:p w:rsidR="00424141" w:rsidRDefault="00BE1B46" w:rsidP="008C0887">
            <w:pPr>
              <w:pStyle w:val="TableParagraph"/>
              <w:rPr>
                <w:rStyle w:val="a7"/>
                <w:sz w:val="24"/>
                <w:lang w:val="ru-RU"/>
              </w:rPr>
            </w:pPr>
            <w:hyperlink r:id="rId68" w:history="1">
              <w:r w:rsidR="00F143CD" w:rsidRPr="00E65B63">
                <w:rPr>
                  <w:rStyle w:val="a7"/>
                  <w:sz w:val="24"/>
                  <w:lang w:val="ru-RU"/>
                </w:rPr>
                <w:t>Информация</w:t>
              </w:r>
              <w:r w:rsidR="008C0887" w:rsidRPr="00E65B63">
                <w:rPr>
                  <w:rStyle w:val="a7"/>
                  <w:sz w:val="24"/>
                  <w:lang w:val="ru-RU"/>
                </w:rPr>
                <w:t xml:space="preserve">  о материально-технической  базе</w:t>
              </w:r>
            </w:hyperlink>
          </w:p>
          <w:p w:rsidR="000A74B5" w:rsidRPr="000A74B5" w:rsidRDefault="000A74B5" w:rsidP="008C0887">
            <w:pPr>
              <w:pStyle w:val="TableParagraph"/>
              <w:rPr>
                <w:rStyle w:val="a7"/>
                <w:sz w:val="24"/>
                <w:lang w:val="ru-RU"/>
              </w:rPr>
            </w:pPr>
          </w:p>
          <w:p w:rsidR="000A74B5" w:rsidRDefault="000A74B5" w:rsidP="008C0887">
            <w:pPr>
              <w:pStyle w:val="TableParagraph"/>
              <w:rPr>
                <w:rStyle w:val="a7"/>
                <w:color w:val="000000" w:themeColor="text1"/>
                <w:sz w:val="24"/>
                <w:lang w:val="ru-RU"/>
              </w:rPr>
            </w:pPr>
            <w:r w:rsidRPr="000A74B5">
              <w:rPr>
                <w:rStyle w:val="a7"/>
                <w:color w:val="000000" w:themeColor="text1"/>
                <w:sz w:val="24"/>
                <w:lang w:val="ru-RU"/>
              </w:rPr>
              <w:t>Паспорт кабинета</w:t>
            </w:r>
          </w:p>
          <w:p w:rsidR="000A74B5" w:rsidRDefault="000A74B5" w:rsidP="008C0887">
            <w:pPr>
              <w:pStyle w:val="TableParagraph"/>
              <w:rPr>
                <w:rStyle w:val="a7"/>
                <w:color w:val="000000" w:themeColor="text1"/>
                <w:sz w:val="24"/>
                <w:lang w:val="ru-RU"/>
              </w:rPr>
            </w:pPr>
            <w:r>
              <w:rPr>
                <w:rStyle w:val="a7"/>
                <w:color w:val="000000" w:themeColor="text1"/>
                <w:sz w:val="24"/>
                <w:lang w:val="ru-RU"/>
              </w:rPr>
              <w:t>Информация по проведенным ремонтным работам</w:t>
            </w:r>
          </w:p>
          <w:p w:rsidR="000A74B5" w:rsidRDefault="000A74B5" w:rsidP="008C0887">
            <w:pPr>
              <w:pStyle w:val="TableParagraph"/>
              <w:rPr>
                <w:rStyle w:val="a7"/>
                <w:color w:val="000000" w:themeColor="text1"/>
                <w:sz w:val="24"/>
                <w:lang w:val="ru-RU"/>
              </w:rPr>
            </w:pPr>
            <w:r>
              <w:rPr>
                <w:rStyle w:val="a7"/>
                <w:color w:val="000000" w:themeColor="text1"/>
                <w:sz w:val="24"/>
                <w:lang w:val="ru-RU"/>
              </w:rPr>
              <w:t>Организационная структура</w:t>
            </w:r>
          </w:p>
          <w:p w:rsidR="000A74B5" w:rsidRDefault="000A74B5" w:rsidP="008C0887">
            <w:pPr>
              <w:pStyle w:val="TableParagraph"/>
              <w:rPr>
                <w:rStyle w:val="a7"/>
                <w:color w:val="000000" w:themeColor="text1"/>
                <w:sz w:val="24"/>
                <w:lang w:val="ru-RU"/>
              </w:rPr>
            </w:pPr>
            <w:r>
              <w:rPr>
                <w:rStyle w:val="a7"/>
                <w:color w:val="000000" w:themeColor="text1"/>
                <w:sz w:val="24"/>
                <w:lang w:val="ru-RU"/>
              </w:rPr>
              <w:t xml:space="preserve">Информация об </w:t>
            </w:r>
            <w:r>
              <w:rPr>
                <w:rStyle w:val="a7"/>
                <w:color w:val="000000" w:themeColor="text1"/>
                <w:sz w:val="24"/>
                <w:lang w:val="ru-RU"/>
              </w:rPr>
              <w:lastRenderedPageBreak/>
              <w:t>улучшении материально-технической базы</w:t>
            </w:r>
          </w:p>
          <w:p w:rsidR="000A74B5" w:rsidRPr="000A74B5" w:rsidRDefault="000A74B5" w:rsidP="008C0887">
            <w:pPr>
              <w:pStyle w:val="TableParagraph"/>
              <w:rPr>
                <w:rStyle w:val="a7"/>
                <w:color w:val="000000" w:themeColor="text1"/>
                <w:sz w:val="24"/>
                <w:lang w:val="ru-RU"/>
              </w:rPr>
            </w:pPr>
          </w:p>
          <w:p w:rsidR="000A74B5" w:rsidRPr="000A74B5" w:rsidRDefault="000A74B5" w:rsidP="008C0887">
            <w:pPr>
              <w:pStyle w:val="TableParagraph"/>
              <w:rPr>
                <w:sz w:val="24"/>
                <w:lang w:val="ru-RU"/>
              </w:rPr>
            </w:pPr>
          </w:p>
        </w:tc>
      </w:tr>
      <w:tr w:rsidR="00424141" w:rsidTr="00832107">
        <w:trPr>
          <w:gridAfter w:val="1"/>
          <w:wAfter w:w="15" w:type="dxa"/>
          <w:trHeight w:val="275"/>
        </w:trPr>
        <w:tc>
          <w:tcPr>
            <w:tcW w:w="15304" w:type="dxa"/>
            <w:gridSpan w:val="4"/>
          </w:tcPr>
          <w:p w:rsidR="00424141" w:rsidRPr="00E723EF" w:rsidRDefault="00424141" w:rsidP="00F143CD">
            <w:pPr>
              <w:pStyle w:val="TableParagraph"/>
              <w:rPr>
                <w:sz w:val="20"/>
                <w:lang w:val="ru-RU"/>
              </w:rPr>
            </w:pPr>
            <w:r w:rsidRPr="00E723EF">
              <w:rPr>
                <w:b/>
                <w:sz w:val="24"/>
                <w:lang w:val="ru-RU"/>
              </w:rPr>
              <w:lastRenderedPageBreak/>
              <w:t>Сильные стороны</w:t>
            </w:r>
            <w:r w:rsidR="00F143CD">
              <w:rPr>
                <w:b/>
                <w:sz w:val="24"/>
                <w:lang w:val="ru-RU"/>
              </w:rPr>
              <w:t xml:space="preserve">: </w:t>
            </w:r>
            <w:r w:rsidR="00F143CD">
              <w:rPr>
                <w:sz w:val="24"/>
                <w:szCs w:val="24"/>
                <w:lang w:val="ru-RU"/>
              </w:rPr>
              <w:t>Имеющеес</w:t>
            </w:r>
            <w:r w:rsidR="00C34CC1">
              <w:rPr>
                <w:sz w:val="24"/>
                <w:szCs w:val="24"/>
                <w:lang w:val="ru-RU"/>
              </w:rPr>
              <w:t>я материально-</w:t>
            </w:r>
            <w:r w:rsidR="00F143CD">
              <w:rPr>
                <w:sz w:val="24"/>
                <w:szCs w:val="24"/>
                <w:lang w:val="ru-RU"/>
              </w:rPr>
              <w:t>техническое оснащение позволяет осуществлять образовате</w:t>
            </w:r>
            <w:r w:rsidR="00124CA2">
              <w:rPr>
                <w:sz w:val="24"/>
                <w:szCs w:val="24"/>
                <w:lang w:val="ru-RU"/>
              </w:rPr>
              <w:t>льный процесс. Учебные кабинеты</w:t>
            </w:r>
            <w:r w:rsidR="00F143CD">
              <w:rPr>
                <w:sz w:val="24"/>
                <w:szCs w:val="24"/>
                <w:lang w:val="ru-RU"/>
              </w:rPr>
              <w:t>, в основ</w:t>
            </w:r>
            <w:r w:rsidR="00124CA2">
              <w:rPr>
                <w:sz w:val="24"/>
                <w:szCs w:val="24"/>
                <w:lang w:val="ru-RU"/>
              </w:rPr>
              <w:t xml:space="preserve">ном, соответствуют современным </w:t>
            </w:r>
            <w:r w:rsidR="00F143CD">
              <w:rPr>
                <w:sz w:val="24"/>
                <w:szCs w:val="24"/>
                <w:lang w:val="ru-RU"/>
              </w:rPr>
              <w:t>требованиям. Материально-техническая база постоянно пополняется. Улучшилась обстановка за 3 года за счет приобретений, профинансированных из различных  источников.</w:t>
            </w:r>
            <w:r w:rsidR="00AF79FA">
              <w:rPr>
                <w:sz w:val="24"/>
                <w:szCs w:val="24"/>
                <w:lang w:val="ru-RU"/>
              </w:rPr>
              <w:t xml:space="preserve"> Библиотечный и художественный фонд регулярно обновляется и увеличивается в том числе за счет дополнительно привлеченных внебюджетных средств, имеется подписка на периодические переиздания для детей и учителей. Учащиеся регулярно пользуются библиотечными фондами.</w:t>
            </w:r>
          </w:p>
        </w:tc>
      </w:tr>
      <w:tr w:rsidR="00424141" w:rsidTr="00832107">
        <w:trPr>
          <w:gridAfter w:val="1"/>
          <w:wAfter w:w="15" w:type="dxa"/>
          <w:trHeight w:val="275"/>
        </w:trPr>
        <w:tc>
          <w:tcPr>
            <w:tcW w:w="15304" w:type="dxa"/>
            <w:gridSpan w:val="4"/>
          </w:tcPr>
          <w:p w:rsidR="00424141" w:rsidRDefault="00424141" w:rsidP="00832107">
            <w:pPr>
              <w:pStyle w:val="TableParagraph"/>
              <w:rPr>
                <w:sz w:val="24"/>
                <w:szCs w:val="24"/>
                <w:lang w:val="ru-RU"/>
              </w:rPr>
            </w:pPr>
            <w:r w:rsidRPr="00F143CD">
              <w:rPr>
                <w:b/>
                <w:sz w:val="24"/>
                <w:lang w:val="ru-RU"/>
              </w:rPr>
              <w:t>Слабые стороны:</w:t>
            </w:r>
            <w:r w:rsidR="00F143CD">
              <w:rPr>
                <w:b/>
                <w:sz w:val="24"/>
                <w:lang w:val="ru-RU"/>
              </w:rPr>
              <w:t xml:space="preserve"> </w:t>
            </w:r>
            <w:r w:rsidR="00F143CD">
              <w:rPr>
                <w:sz w:val="24"/>
                <w:szCs w:val="24"/>
                <w:lang w:val="ru-RU"/>
              </w:rPr>
              <w:t>Недостаточное</w:t>
            </w:r>
            <w:r w:rsidR="00BC10B6">
              <w:rPr>
                <w:sz w:val="24"/>
                <w:szCs w:val="24"/>
                <w:lang w:val="ru-RU"/>
              </w:rPr>
              <w:t xml:space="preserve"> финансирование  из  местного  бюджета.</w:t>
            </w:r>
            <w:r w:rsidR="00AF79FA">
              <w:rPr>
                <w:sz w:val="24"/>
                <w:szCs w:val="24"/>
                <w:lang w:val="ru-RU"/>
              </w:rPr>
              <w:t xml:space="preserve"> Фонд учебников и художественной литературы устаревает, недостаточно учебников во всех параллелях классах. Оборудование лаборатории химии, физики и наглядные пособия кабинета биологии требует обновления и пополнения ресурсов.</w:t>
            </w:r>
          </w:p>
          <w:p w:rsidR="00AF79FA" w:rsidRDefault="00AF79FA" w:rsidP="00832107">
            <w:pPr>
              <w:pStyle w:val="TableParagraph"/>
              <w:rPr>
                <w:sz w:val="24"/>
                <w:szCs w:val="24"/>
                <w:lang w:val="ru-RU"/>
              </w:rPr>
            </w:pPr>
          </w:p>
          <w:p w:rsidR="00AF79FA" w:rsidRPr="00F143CD" w:rsidRDefault="00AF79FA" w:rsidP="00832107">
            <w:pPr>
              <w:pStyle w:val="TableParagraph"/>
              <w:rPr>
                <w:sz w:val="20"/>
                <w:lang w:val="ru-RU"/>
              </w:rPr>
            </w:pPr>
            <w:r>
              <w:rPr>
                <w:sz w:val="24"/>
                <w:szCs w:val="24"/>
                <w:lang w:val="ru-RU"/>
              </w:rPr>
              <w:t>Рекомендации: Принять меры к пополнению фонда учебной литературы. Совершенствование материально-технической базы школы через привлечение  возможностей социальных партнеров .</w:t>
            </w:r>
          </w:p>
        </w:tc>
      </w:tr>
    </w:tbl>
    <w:p w:rsidR="00424141" w:rsidRDefault="00424141" w:rsidP="00424141">
      <w:pPr>
        <w:pStyle w:val="a5"/>
        <w:numPr>
          <w:ilvl w:val="0"/>
          <w:numId w:val="2"/>
        </w:numPr>
        <w:tabs>
          <w:tab w:val="left" w:pos="1033"/>
        </w:tabs>
        <w:spacing w:line="271" w:lineRule="exact"/>
        <w:ind w:left="1032" w:hanging="240"/>
        <w:jc w:val="left"/>
        <w:rPr>
          <w:b/>
          <w:sz w:val="24"/>
        </w:rPr>
      </w:pPr>
      <w:r>
        <w:rPr>
          <w:b/>
          <w:sz w:val="24"/>
        </w:rPr>
        <w:t>Заключение</w:t>
      </w:r>
    </w:p>
    <w:p w:rsidR="00C34CC1" w:rsidRDefault="00424141" w:rsidP="00FC50ED">
      <w:pPr>
        <w:pStyle w:val="a3"/>
        <w:ind w:left="112" w:firstLine="679"/>
      </w:pPr>
      <w:r>
        <w:t>На основании проведенной самооценки комиссия рекомендует направить документы для прохождения программн</w:t>
      </w:r>
      <w:r w:rsidR="00BE1B46">
        <w:t>ой аккредитации в уполномоченные органы</w:t>
      </w:r>
      <w:r>
        <w:t>.</w:t>
      </w:r>
    </w:p>
    <w:p w:rsidR="00FC50ED" w:rsidRDefault="00FC50ED" w:rsidP="00FC50ED">
      <w:pPr>
        <w:pStyle w:val="a3"/>
        <w:ind w:left="112" w:firstLine="679"/>
      </w:pPr>
    </w:p>
    <w:p w:rsidR="00FC50ED" w:rsidRDefault="00FC50ED" w:rsidP="00FC50ED">
      <w:pPr>
        <w:pStyle w:val="a3"/>
        <w:ind w:left="112" w:firstLine="679"/>
      </w:pPr>
    </w:p>
    <w:p w:rsidR="00FC50ED" w:rsidRDefault="00FC50ED" w:rsidP="00FC50ED">
      <w:pPr>
        <w:pStyle w:val="a3"/>
        <w:ind w:left="112" w:firstLine="679"/>
      </w:pPr>
    </w:p>
    <w:p w:rsidR="00424141" w:rsidRDefault="006460B5" w:rsidP="00424141">
      <w:pPr>
        <w:pStyle w:val="a3"/>
        <w:tabs>
          <w:tab w:val="left" w:pos="6663"/>
        </w:tabs>
        <w:ind w:left="792"/>
      </w:pPr>
      <w:r>
        <w:t xml:space="preserve"> </w:t>
      </w:r>
      <w:r w:rsidR="00424141">
        <w:t>Председатель</w:t>
      </w:r>
      <w:r w:rsidR="00424141">
        <w:rPr>
          <w:spacing w:val="-10"/>
        </w:rPr>
        <w:t xml:space="preserve"> </w:t>
      </w:r>
      <w:r w:rsidR="00424141">
        <w:t xml:space="preserve">комиссии: </w:t>
      </w:r>
      <w:r w:rsidR="005B76E5">
        <w:t xml:space="preserve">  Сартбаева Д.М. – директор школы              </w:t>
      </w:r>
      <w:r w:rsidR="00424141">
        <w:rPr>
          <w:u w:val="single"/>
        </w:rPr>
        <w:tab/>
      </w:r>
    </w:p>
    <w:p w:rsidR="00424141" w:rsidRDefault="000C0121" w:rsidP="00424141">
      <w:pPr>
        <w:pStyle w:val="a3"/>
        <w:tabs>
          <w:tab w:val="left" w:pos="3297"/>
          <w:tab w:val="left" w:pos="6663"/>
        </w:tabs>
        <w:ind w:left="792"/>
        <w:rPr>
          <w:u w:val="single"/>
        </w:rPr>
      </w:pPr>
      <w:r>
        <w:t xml:space="preserve"> </w:t>
      </w:r>
      <w:r w:rsidR="00424141">
        <w:t>Члены</w:t>
      </w:r>
      <w:r w:rsidR="00424141">
        <w:rPr>
          <w:spacing w:val="-3"/>
        </w:rPr>
        <w:t xml:space="preserve"> </w:t>
      </w:r>
      <w:r w:rsidR="00424141">
        <w:t>комиссии:</w:t>
      </w:r>
      <w:r w:rsidR="00424141">
        <w:tab/>
      </w:r>
      <w:r w:rsidR="005B76E5">
        <w:t xml:space="preserve">    Белогубова Л.Н. – зам. директора по УВР   </w:t>
      </w:r>
      <w:r w:rsidR="00424141">
        <w:rPr>
          <w:u w:val="single"/>
        </w:rPr>
        <w:tab/>
      </w:r>
    </w:p>
    <w:p w:rsidR="005B76E5" w:rsidRDefault="005B76E5" w:rsidP="005B76E5">
      <w:pPr>
        <w:pStyle w:val="a3"/>
        <w:tabs>
          <w:tab w:val="left" w:pos="3297"/>
          <w:tab w:val="left" w:pos="6663"/>
        </w:tabs>
        <w:ind w:left="792"/>
        <w:rPr>
          <w:u w:val="single"/>
        </w:rPr>
      </w:pPr>
      <w:r w:rsidRPr="005B76E5">
        <w:t xml:space="preserve">                    </w:t>
      </w:r>
      <w:r>
        <w:t xml:space="preserve">                   </w:t>
      </w:r>
      <w:r w:rsidRPr="005B76E5">
        <w:t xml:space="preserve">     </w:t>
      </w:r>
      <w:r w:rsidR="00676CC6">
        <w:t xml:space="preserve"> </w:t>
      </w:r>
      <w:r w:rsidRPr="005B76E5">
        <w:t xml:space="preserve"> Князева Т.В. - зам</w:t>
      </w:r>
      <w:r>
        <w:t xml:space="preserve">. директора по УВР         </w:t>
      </w:r>
      <w:r>
        <w:rPr>
          <w:u w:val="single"/>
        </w:rPr>
        <w:tab/>
      </w:r>
    </w:p>
    <w:p w:rsidR="005B76E5" w:rsidRDefault="005B76E5" w:rsidP="005B76E5">
      <w:pPr>
        <w:pStyle w:val="a3"/>
        <w:tabs>
          <w:tab w:val="left" w:pos="3297"/>
          <w:tab w:val="left" w:pos="6663"/>
        </w:tabs>
        <w:ind w:left="792"/>
        <w:rPr>
          <w:u w:val="single"/>
        </w:rPr>
      </w:pPr>
      <w:r>
        <w:t xml:space="preserve">                                            </w:t>
      </w:r>
      <w:r w:rsidR="00676CC6">
        <w:t xml:space="preserve"> </w:t>
      </w:r>
      <w:r>
        <w:t xml:space="preserve"> Клепацкая </w:t>
      </w:r>
      <w:r w:rsidRPr="005B76E5">
        <w:t xml:space="preserve"> И.А.- зам</w:t>
      </w:r>
      <w:r>
        <w:t xml:space="preserve">. директора по УВР     </w:t>
      </w:r>
      <w:r>
        <w:rPr>
          <w:u w:val="single"/>
        </w:rPr>
        <w:tab/>
      </w:r>
    </w:p>
    <w:p w:rsidR="005B76E5" w:rsidRDefault="005B76E5" w:rsidP="005B76E5">
      <w:pPr>
        <w:pStyle w:val="a3"/>
        <w:tabs>
          <w:tab w:val="left" w:pos="3297"/>
          <w:tab w:val="left" w:pos="6663"/>
        </w:tabs>
        <w:ind w:left="792"/>
        <w:rPr>
          <w:u w:val="single"/>
        </w:rPr>
      </w:pPr>
      <w:r>
        <w:t xml:space="preserve">                           </w:t>
      </w:r>
      <w:r w:rsidR="00676CC6">
        <w:t xml:space="preserve">                   Жусупова А.Ж.</w:t>
      </w:r>
      <w:r>
        <w:t xml:space="preserve"> – зам. директора по ВР    </w:t>
      </w:r>
      <w:r>
        <w:rPr>
          <w:u w:val="single"/>
        </w:rPr>
        <w:tab/>
      </w:r>
    </w:p>
    <w:p w:rsidR="005B76E5" w:rsidRPr="005B76E5" w:rsidRDefault="005B76E5" w:rsidP="005B76E5">
      <w:pPr>
        <w:pStyle w:val="a3"/>
        <w:tabs>
          <w:tab w:val="left" w:pos="3297"/>
          <w:tab w:val="left" w:pos="6663"/>
        </w:tabs>
        <w:ind w:left="792"/>
      </w:pPr>
      <w:r>
        <w:t xml:space="preserve">                                             </w:t>
      </w:r>
      <w:r w:rsidR="00676CC6">
        <w:t xml:space="preserve"> </w:t>
      </w:r>
      <w:r>
        <w:t xml:space="preserve">Дуйшеналиева З.М.  – руководитель МО   </w:t>
      </w:r>
      <w:r>
        <w:rPr>
          <w:u w:val="single"/>
        </w:rPr>
        <w:tab/>
      </w:r>
    </w:p>
    <w:p w:rsidR="005B76E5" w:rsidRDefault="005B76E5" w:rsidP="005B76E5">
      <w:pPr>
        <w:pStyle w:val="a3"/>
        <w:tabs>
          <w:tab w:val="left" w:pos="3297"/>
          <w:tab w:val="left" w:pos="6663"/>
        </w:tabs>
        <w:ind w:left="792"/>
      </w:pPr>
      <w:r>
        <w:t xml:space="preserve">                               </w:t>
      </w:r>
      <w:r w:rsidR="00AA5C26">
        <w:t xml:space="preserve">              </w:t>
      </w:r>
      <w:r w:rsidR="00676CC6">
        <w:t xml:space="preserve"> </w:t>
      </w:r>
      <w:r w:rsidR="00AA5C26">
        <w:t xml:space="preserve">Ибрагимова М.Р.   </w:t>
      </w:r>
      <w:r w:rsidR="00C34CC1">
        <w:t xml:space="preserve"> – руководитель </w:t>
      </w:r>
      <w:r w:rsidR="00AA5C26">
        <w:t xml:space="preserve">МО  </w:t>
      </w:r>
      <w:r>
        <w:t xml:space="preserve">   </w:t>
      </w:r>
      <w:r>
        <w:rPr>
          <w:u w:val="single"/>
        </w:rPr>
        <w:tab/>
      </w:r>
    </w:p>
    <w:p w:rsidR="00AA5C26" w:rsidRDefault="00AA5C26" w:rsidP="00AA5C26">
      <w:pPr>
        <w:pStyle w:val="a3"/>
        <w:tabs>
          <w:tab w:val="left" w:pos="3297"/>
          <w:tab w:val="left" w:pos="6663"/>
        </w:tabs>
        <w:ind w:left="792"/>
      </w:pPr>
      <w:r>
        <w:t xml:space="preserve">                                            </w:t>
      </w:r>
      <w:r w:rsidR="003E111A">
        <w:t xml:space="preserve"> </w:t>
      </w:r>
      <w:r>
        <w:t xml:space="preserve"> Абдылдаева Г.А.   – председатель ПС        </w:t>
      </w:r>
      <w:r>
        <w:rPr>
          <w:u w:val="single"/>
        </w:rPr>
        <w:tab/>
      </w:r>
    </w:p>
    <w:p w:rsidR="00AA5C26" w:rsidRDefault="00AA5C26" w:rsidP="00AA5C26">
      <w:pPr>
        <w:pStyle w:val="a3"/>
        <w:tabs>
          <w:tab w:val="left" w:pos="3297"/>
          <w:tab w:val="left" w:pos="6663"/>
        </w:tabs>
        <w:ind w:left="792"/>
      </w:pPr>
      <w:r>
        <w:t xml:space="preserve">                                            </w:t>
      </w:r>
      <w:r w:rsidR="003E111A">
        <w:t xml:space="preserve"> </w:t>
      </w:r>
      <w:r>
        <w:t xml:space="preserve"> Лихор Аслан – выпускник школы              </w:t>
      </w:r>
      <w:r>
        <w:rPr>
          <w:u w:val="single"/>
        </w:rPr>
        <w:tab/>
      </w:r>
    </w:p>
    <w:p w:rsidR="00AA5C26" w:rsidRDefault="00AA5C26" w:rsidP="00AA5C26">
      <w:pPr>
        <w:pStyle w:val="a3"/>
        <w:tabs>
          <w:tab w:val="left" w:pos="3297"/>
          <w:tab w:val="left" w:pos="6663"/>
        </w:tabs>
        <w:ind w:left="792"/>
      </w:pPr>
      <w:r>
        <w:t xml:space="preserve">                                             </w:t>
      </w:r>
      <w:r w:rsidR="003E111A">
        <w:t xml:space="preserve"> </w:t>
      </w:r>
      <w:r>
        <w:t xml:space="preserve">Лапина Янина -  ученица 11-б класса         </w:t>
      </w:r>
      <w:r>
        <w:rPr>
          <w:u w:val="single"/>
        </w:rPr>
        <w:tab/>
      </w:r>
    </w:p>
    <w:p w:rsidR="00AA5C26" w:rsidRDefault="00AA5C26" w:rsidP="00AA5C26">
      <w:pPr>
        <w:pStyle w:val="a3"/>
        <w:tabs>
          <w:tab w:val="left" w:pos="3297"/>
          <w:tab w:val="left" w:pos="6663"/>
        </w:tabs>
        <w:ind w:left="792"/>
      </w:pPr>
    </w:p>
    <w:p w:rsidR="005B76E5" w:rsidRDefault="005B76E5" w:rsidP="005B76E5">
      <w:pPr>
        <w:pStyle w:val="a3"/>
        <w:tabs>
          <w:tab w:val="left" w:pos="3297"/>
          <w:tab w:val="left" w:pos="6663"/>
        </w:tabs>
        <w:ind w:left="792"/>
      </w:pPr>
    </w:p>
    <w:p w:rsidR="00424141" w:rsidRDefault="005B76E5" w:rsidP="00424141">
      <w:pPr>
        <w:pStyle w:val="a3"/>
        <w:spacing w:before="9"/>
        <w:rPr>
          <w:sz w:val="19"/>
        </w:rPr>
      </w:pPr>
      <w:r>
        <w:rPr>
          <w:sz w:val="19"/>
        </w:rPr>
        <w:t xml:space="preserve">   </w:t>
      </w:r>
    </w:p>
    <w:p w:rsidR="00293742" w:rsidRDefault="005B76E5" w:rsidP="00424141">
      <w:pPr>
        <w:ind w:left="284"/>
      </w:pPr>
      <w:r>
        <w:t xml:space="preserve">                                                </w:t>
      </w:r>
    </w:p>
    <w:sectPr w:rsidR="00293742" w:rsidSect="00213912">
      <w:footerReference w:type="default" r:id="rId69"/>
      <w:pgSz w:w="16840" w:h="11910" w:orient="landscape"/>
      <w:pgMar w:top="720" w:right="720" w:bottom="720" w:left="720" w:header="0" w:footer="7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9B" w:rsidRDefault="00C76E9B">
      <w:r>
        <w:separator/>
      </w:r>
    </w:p>
  </w:endnote>
  <w:endnote w:type="continuationSeparator" w:id="0">
    <w:p w:rsidR="00C76E9B" w:rsidRDefault="00C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630614"/>
      <w:docPartObj>
        <w:docPartGallery w:val="Page Numbers (Bottom of Page)"/>
        <w:docPartUnique/>
      </w:docPartObj>
    </w:sdtPr>
    <w:sdtContent>
      <w:p w:rsidR="00BE1B46" w:rsidRDefault="00BE1B46">
        <w:pPr>
          <w:pStyle w:val="af2"/>
          <w:jc w:val="right"/>
        </w:pPr>
        <w:r>
          <w:fldChar w:fldCharType="begin"/>
        </w:r>
        <w:r>
          <w:instrText>PAGE   \* MERGEFORMAT</w:instrText>
        </w:r>
        <w:r>
          <w:fldChar w:fldCharType="separate"/>
        </w:r>
        <w:r w:rsidR="002D0CDA">
          <w:rPr>
            <w:noProof/>
          </w:rPr>
          <w:t>1</w:t>
        </w:r>
        <w:r>
          <w:fldChar w:fldCharType="end"/>
        </w:r>
      </w:p>
    </w:sdtContent>
  </w:sdt>
  <w:p w:rsidR="00BE1B46" w:rsidRDefault="00BE1B46">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33216"/>
      <w:docPartObj>
        <w:docPartGallery w:val="Page Numbers (Bottom of Page)"/>
        <w:docPartUnique/>
      </w:docPartObj>
    </w:sdtPr>
    <w:sdtContent>
      <w:p w:rsidR="00BE1B46" w:rsidRDefault="00BE1B46">
        <w:pPr>
          <w:pStyle w:val="af2"/>
          <w:jc w:val="right"/>
        </w:pPr>
        <w:r>
          <w:fldChar w:fldCharType="begin"/>
        </w:r>
        <w:r>
          <w:instrText>PAGE   \* MERGEFORMAT</w:instrText>
        </w:r>
        <w:r>
          <w:fldChar w:fldCharType="separate"/>
        </w:r>
        <w:r w:rsidR="002D0CDA">
          <w:rPr>
            <w:noProof/>
          </w:rPr>
          <w:t>16</w:t>
        </w:r>
        <w:r>
          <w:fldChar w:fldCharType="end"/>
        </w:r>
      </w:p>
    </w:sdtContent>
  </w:sdt>
  <w:p w:rsidR="00BE1B46" w:rsidRDefault="00BE1B4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9B" w:rsidRDefault="00C76E9B">
      <w:r>
        <w:separator/>
      </w:r>
    </w:p>
  </w:footnote>
  <w:footnote w:type="continuationSeparator" w:id="0">
    <w:p w:rsidR="00C76E9B" w:rsidRDefault="00C76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7063"/>
    <w:multiLevelType w:val="hybridMultilevel"/>
    <w:tmpl w:val="14044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D6E60"/>
    <w:multiLevelType w:val="multilevel"/>
    <w:tmpl w:val="3FB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30132"/>
    <w:multiLevelType w:val="hybridMultilevel"/>
    <w:tmpl w:val="D988B136"/>
    <w:lvl w:ilvl="0" w:tplc="9AF4031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B4164B7"/>
    <w:multiLevelType w:val="hybridMultilevel"/>
    <w:tmpl w:val="4E626E44"/>
    <w:lvl w:ilvl="0" w:tplc="8AF0B0F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CE63D0"/>
    <w:multiLevelType w:val="hybridMultilevel"/>
    <w:tmpl w:val="E190E04E"/>
    <w:lvl w:ilvl="0" w:tplc="AA3418DE">
      <w:numFmt w:val="bullet"/>
      <w:lvlText w:val=""/>
      <w:lvlJc w:val="left"/>
      <w:pPr>
        <w:ind w:left="806" w:hanging="360"/>
      </w:pPr>
      <w:rPr>
        <w:rFonts w:ascii="Symbol" w:eastAsia="Symbol" w:hAnsi="Symbol" w:cs="Symbol" w:hint="default"/>
        <w:w w:val="100"/>
        <w:sz w:val="24"/>
        <w:szCs w:val="24"/>
        <w:lang w:val="ru-RU" w:eastAsia="ru-RU" w:bidi="ru-RU"/>
      </w:rPr>
    </w:lvl>
    <w:lvl w:ilvl="1" w:tplc="6A12A27A">
      <w:numFmt w:val="bullet"/>
      <w:lvlText w:val="•"/>
      <w:lvlJc w:val="left"/>
      <w:pPr>
        <w:ind w:left="1668" w:hanging="360"/>
      </w:pPr>
      <w:rPr>
        <w:rFonts w:hint="default"/>
        <w:lang w:val="ru-RU" w:eastAsia="ru-RU" w:bidi="ru-RU"/>
      </w:rPr>
    </w:lvl>
    <w:lvl w:ilvl="2" w:tplc="8ECEF3E2">
      <w:numFmt w:val="bullet"/>
      <w:lvlText w:val="•"/>
      <w:lvlJc w:val="left"/>
      <w:pPr>
        <w:ind w:left="2537" w:hanging="360"/>
      </w:pPr>
      <w:rPr>
        <w:rFonts w:hint="default"/>
        <w:lang w:val="ru-RU" w:eastAsia="ru-RU" w:bidi="ru-RU"/>
      </w:rPr>
    </w:lvl>
    <w:lvl w:ilvl="3" w:tplc="B6C2AE4E">
      <w:numFmt w:val="bullet"/>
      <w:lvlText w:val="•"/>
      <w:lvlJc w:val="left"/>
      <w:pPr>
        <w:ind w:left="3405" w:hanging="360"/>
      </w:pPr>
      <w:rPr>
        <w:rFonts w:hint="default"/>
        <w:lang w:val="ru-RU" w:eastAsia="ru-RU" w:bidi="ru-RU"/>
      </w:rPr>
    </w:lvl>
    <w:lvl w:ilvl="4" w:tplc="510C9AE8">
      <w:numFmt w:val="bullet"/>
      <w:lvlText w:val="•"/>
      <w:lvlJc w:val="left"/>
      <w:pPr>
        <w:ind w:left="4274" w:hanging="360"/>
      </w:pPr>
      <w:rPr>
        <w:rFonts w:hint="default"/>
        <w:lang w:val="ru-RU" w:eastAsia="ru-RU" w:bidi="ru-RU"/>
      </w:rPr>
    </w:lvl>
    <w:lvl w:ilvl="5" w:tplc="320A2F34">
      <w:numFmt w:val="bullet"/>
      <w:lvlText w:val="•"/>
      <w:lvlJc w:val="left"/>
      <w:pPr>
        <w:ind w:left="5143" w:hanging="360"/>
      </w:pPr>
      <w:rPr>
        <w:rFonts w:hint="default"/>
        <w:lang w:val="ru-RU" w:eastAsia="ru-RU" w:bidi="ru-RU"/>
      </w:rPr>
    </w:lvl>
    <w:lvl w:ilvl="6" w:tplc="4BAEB168">
      <w:numFmt w:val="bullet"/>
      <w:lvlText w:val="•"/>
      <w:lvlJc w:val="left"/>
      <w:pPr>
        <w:ind w:left="6011" w:hanging="360"/>
      </w:pPr>
      <w:rPr>
        <w:rFonts w:hint="default"/>
        <w:lang w:val="ru-RU" w:eastAsia="ru-RU" w:bidi="ru-RU"/>
      </w:rPr>
    </w:lvl>
    <w:lvl w:ilvl="7" w:tplc="85B87466">
      <w:numFmt w:val="bullet"/>
      <w:lvlText w:val="•"/>
      <w:lvlJc w:val="left"/>
      <w:pPr>
        <w:ind w:left="6880" w:hanging="360"/>
      </w:pPr>
      <w:rPr>
        <w:rFonts w:hint="default"/>
        <w:lang w:val="ru-RU" w:eastAsia="ru-RU" w:bidi="ru-RU"/>
      </w:rPr>
    </w:lvl>
    <w:lvl w:ilvl="8" w:tplc="F87A12AE">
      <w:numFmt w:val="bullet"/>
      <w:lvlText w:val="•"/>
      <w:lvlJc w:val="left"/>
      <w:pPr>
        <w:ind w:left="7749" w:hanging="360"/>
      </w:pPr>
      <w:rPr>
        <w:rFonts w:hint="default"/>
        <w:lang w:val="ru-RU" w:eastAsia="ru-RU" w:bidi="ru-RU"/>
      </w:rPr>
    </w:lvl>
  </w:abstractNum>
  <w:abstractNum w:abstractNumId="5" w15:restartNumberingAfterBreak="0">
    <w:nsid w:val="76FE3B7B"/>
    <w:multiLevelType w:val="hybridMultilevel"/>
    <w:tmpl w:val="1C4CD876"/>
    <w:lvl w:ilvl="0" w:tplc="E5E059D8">
      <w:start w:val="1"/>
      <w:numFmt w:val="decimal"/>
      <w:lvlText w:val="%1."/>
      <w:lvlJc w:val="left"/>
      <w:pPr>
        <w:ind w:left="1862" w:hanging="516"/>
        <w:jc w:val="right"/>
      </w:pPr>
      <w:rPr>
        <w:rFonts w:ascii="Times New Roman" w:eastAsia="Times New Roman" w:hAnsi="Times New Roman" w:cs="Times New Roman" w:hint="default"/>
        <w:b/>
        <w:bCs/>
        <w:spacing w:val="-1"/>
        <w:w w:val="100"/>
        <w:sz w:val="24"/>
        <w:szCs w:val="24"/>
        <w:lang w:val="ru-RU" w:eastAsia="ru-RU" w:bidi="ru-RU"/>
      </w:rPr>
    </w:lvl>
    <w:lvl w:ilvl="1" w:tplc="4FAAAE90">
      <w:numFmt w:val="bullet"/>
      <w:lvlText w:val="•"/>
      <w:lvlJc w:val="left"/>
      <w:pPr>
        <w:ind w:left="2622" w:hanging="516"/>
      </w:pPr>
      <w:rPr>
        <w:rFonts w:hint="default"/>
        <w:lang w:val="ru-RU" w:eastAsia="ru-RU" w:bidi="ru-RU"/>
      </w:rPr>
    </w:lvl>
    <w:lvl w:ilvl="2" w:tplc="41DAD44C">
      <w:numFmt w:val="bullet"/>
      <w:lvlText w:val="•"/>
      <w:lvlJc w:val="left"/>
      <w:pPr>
        <w:ind w:left="3385" w:hanging="516"/>
      </w:pPr>
      <w:rPr>
        <w:rFonts w:hint="default"/>
        <w:lang w:val="ru-RU" w:eastAsia="ru-RU" w:bidi="ru-RU"/>
      </w:rPr>
    </w:lvl>
    <w:lvl w:ilvl="3" w:tplc="234EC1F6">
      <w:numFmt w:val="bullet"/>
      <w:lvlText w:val="•"/>
      <w:lvlJc w:val="left"/>
      <w:pPr>
        <w:ind w:left="4147" w:hanging="516"/>
      </w:pPr>
      <w:rPr>
        <w:rFonts w:hint="default"/>
        <w:lang w:val="ru-RU" w:eastAsia="ru-RU" w:bidi="ru-RU"/>
      </w:rPr>
    </w:lvl>
    <w:lvl w:ilvl="4" w:tplc="7ED08384">
      <w:numFmt w:val="bullet"/>
      <w:lvlText w:val="•"/>
      <w:lvlJc w:val="left"/>
      <w:pPr>
        <w:ind w:left="4910" w:hanging="516"/>
      </w:pPr>
      <w:rPr>
        <w:rFonts w:hint="default"/>
        <w:lang w:val="ru-RU" w:eastAsia="ru-RU" w:bidi="ru-RU"/>
      </w:rPr>
    </w:lvl>
    <w:lvl w:ilvl="5" w:tplc="CFC8A604">
      <w:numFmt w:val="bullet"/>
      <w:lvlText w:val="•"/>
      <w:lvlJc w:val="left"/>
      <w:pPr>
        <w:ind w:left="5673" w:hanging="516"/>
      </w:pPr>
      <w:rPr>
        <w:rFonts w:hint="default"/>
        <w:lang w:val="ru-RU" w:eastAsia="ru-RU" w:bidi="ru-RU"/>
      </w:rPr>
    </w:lvl>
    <w:lvl w:ilvl="6" w:tplc="6BD8A9B2">
      <w:numFmt w:val="bullet"/>
      <w:lvlText w:val="•"/>
      <w:lvlJc w:val="left"/>
      <w:pPr>
        <w:ind w:left="6435" w:hanging="516"/>
      </w:pPr>
      <w:rPr>
        <w:rFonts w:hint="default"/>
        <w:lang w:val="ru-RU" w:eastAsia="ru-RU" w:bidi="ru-RU"/>
      </w:rPr>
    </w:lvl>
    <w:lvl w:ilvl="7" w:tplc="A386F32C">
      <w:numFmt w:val="bullet"/>
      <w:lvlText w:val="•"/>
      <w:lvlJc w:val="left"/>
      <w:pPr>
        <w:ind w:left="7198" w:hanging="516"/>
      </w:pPr>
      <w:rPr>
        <w:rFonts w:hint="default"/>
        <w:lang w:val="ru-RU" w:eastAsia="ru-RU" w:bidi="ru-RU"/>
      </w:rPr>
    </w:lvl>
    <w:lvl w:ilvl="8" w:tplc="6192ADFC">
      <w:numFmt w:val="bullet"/>
      <w:lvlText w:val="•"/>
      <w:lvlJc w:val="left"/>
      <w:pPr>
        <w:ind w:left="7961" w:hanging="516"/>
      </w:pPr>
      <w:rPr>
        <w:rFonts w:hint="default"/>
        <w:lang w:val="ru-RU" w:eastAsia="ru-RU" w:bidi="ru-RU"/>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41"/>
    <w:rsid w:val="00001ADA"/>
    <w:rsid w:val="00001F7D"/>
    <w:rsid w:val="00002A4F"/>
    <w:rsid w:val="000038F4"/>
    <w:rsid w:val="00005644"/>
    <w:rsid w:val="00006554"/>
    <w:rsid w:val="00012865"/>
    <w:rsid w:val="00036062"/>
    <w:rsid w:val="000366C9"/>
    <w:rsid w:val="00055724"/>
    <w:rsid w:val="00063FD4"/>
    <w:rsid w:val="00064F30"/>
    <w:rsid w:val="00071564"/>
    <w:rsid w:val="0007448A"/>
    <w:rsid w:val="000858B9"/>
    <w:rsid w:val="00090599"/>
    <w:rsid w:val="0009090C"/>
    <w:rsid w:val="00094E1D"/>
    <w:rsid w:val="0009650B"/>
    <w:rsid w:val="000978DD"/>
    <w:rsid w:val="000A1E37"/>
    <w:rsid w:val="000A74B5"/>
    <w:rsid w:val="000B063B"/>
    <w:rsid w:val="000B4F67"/>
    <w:rsid w:val="000C0121"/>
    <w:rsid w:val="000C7353"/>
    <w:rsid w:val="000D79AF"/>
    <w:rsid w:val="000E5AFB"/>
    <w:rsid w:val="000F0DE5"/>
    <w:rsid w:val="000F3BA0"/>
    <w:rsid w:val="00101161"/>
    <w:rsid w:val="00121906"/>
    <w:rsid w:val="00124CA2"/>
    <w:rsid w:val="0012721C"/>
    <w:rsid w:val="00127FDE"/>
    <w:rsid w:val="00130AC1"/>
    <w:rsid w:val="00132C6A"/>
    <w:rsid w:val="00132D2F"/>
    <w:rsid w:val="00137753"/>
    <w:rsid w:val="00141971"/>
    <w:rsid w:val="00141ED6"/>
    <w:rsid w:val="0014338E"/>
    <w:rsid w:val="00151BD5"/>
    <w:rsid w:val="00164B88"/>
    <w:rsid w:val="00167BB0"/>
    <w:rsid w:val="001717D1"/>
    <w:rsid w:val="00174141"/>
    <w:rsid w:val="00187F86"/>
    <w:rsid w:val="0019484D"/>
    <w:rsid w:val="001A1AAE"/>
    <w:rsid w:val="001B1027"/>
    <w:rsid w:val="001B49CF"/>
    <w:rsid w:val="001C7BFD"/>
    <w:rsid w:val="001D28D5"/>
    <w:rsid w:val="001D56C9"/>
    <w:rsid w:val="001E1032"/>
    <w:rsid w:val="001E1D16"/>
    <w:rsid w:val="001E6EA2"/>
    <w:rsid w:val="001F2459"/>
    <w:rsid w:val="001F3B74"/>
    <w:rsid w:val="00203069"/>
    <w:rsid w:val="002031CD"/>
    <w:rsid w:val="00213912"/>
    <w:rsid w:val="00223EB6"/>
    <w:rsid w:val="00224D23"/>
    <w:rsid w:val="00230B27"/>
    <w:rsid w:val="0023609D"/>
    <w:rsid w:val="00237CE0"/>
    <w:rsid w:val="0024197E"/>
    <w:rsid w:val="00284E33"/>
    <w:rsid w:val="00285F52"/>
    <w:rsid w:val="00293742"/>
    <w:rsid w:val="002A279C"/>
    <w:rsid w:val="002A2984"/>
    <w:rsid w:val="002B4C83"/>
    <w:rsid w:val="002B7705"/>
    <w:rsid w:val="002C0C12"/>
    <w:rsid w:val="002C2CB8"/>
    <w:rsid w:val="002D0CDA"/>
    <w:rsid w:val="002D2D4F"/>
    <w:rsid w:val="002D31ED"/>
    <w:rsid w:val="002F03C0"/>
    <w:rsid w:val="002F43CD"/>
    <w:rsid w:val="002F583E"/>
    <w:rsid w:val="003126D9"/>
    <w:rsid w:val="003145DE"/>
    <w:rsid w:val="00316696"/>
    <w:rsid w:val="00325EF2"/>
    <w:rsid w:val="003364D5"/>
    <w:rsid w:val="003409F6"/>
    <w:rsid w:val="00343284"/>
    <w:rsid w:val="00344AE7"/>
    <w:rsid w:val="00346804"/>
    <w:rsid w:val="00352855"/>
    <w:rsid w:val="00360006"/>
    <w:rsid w:val="00360501"/>
    <w:rsid w:val="00365D1D"/>
    <w:rsid w:val="003742D5"/>
    <w:rsid w:val="00376FB7"/>
    <w:rsid w:val="00382644"/>
    <w:rsid w:val="00383D61"/>
    <w:rsid w:val="00386CB9"/>
    <w:rsid w:val="00390DDF"/>
    <w:rsid w:val="003959E6"/>
    <w:rsid w:val="0039667A"/>
    <w:rsid w:val="003A2ED9"/>
    <w:rsid w:val="003A5B9B"/>
    <w:rsid w:val="003A750C"/>
    <w:rsid w:val="003D63FC"/>
    <w:rsid w:val="003E1084"/>
    <w:rsid w:val="003E111A"/>
    <w:rsid w:val="003E5499"/>
    <w:rsid w:val="003E6E41"/>
    <w:rsid w:val="003F24AC"/>
    <w:rsid w:val="003F32E1"/>
    <w:rsid w:val="003F4B9D"/>
    <w:rsid w:val="00400593"/>
    <w:rsid w:val="00403B42"/>
    <w:rsid w:val="00406745"/>
    <w:rsid w:val="00406DE3"/>
    <w:rsid w:val="004174B5"/>
    <w:rsid w:val="00424141"/>
    <w:rsid w:val="0043163D"/>
    <w:rsid w:val="00432B2B"/>
    <w:rsid w:val="00434813"/>
    <w:rsid w:val="00451A26"/>
    <w:rsid w:val="00452374"/>
    <w:rsid w:val="0045443A"/>
    <w:rsid w:val="00465C2A"/>
    <w:rsid w:val="004736D4"/>
    <w:rsid w:val="00484715"/>
    <w:rsid w:val="00484E66"/>
    <w:rsid w:val="00496A63"/>
    <w:rsid w:val="004A1DDE"/>
    <w:rsid w:val="004B0F62"/>
    <w:rsid w:val="004B7BD1"/>
    <w:rsid w:val="004C5C91"/>
    <w:rsid w:val="004C6BDA"/>
    <w:rsid w:val="004D1F1D"/>
    <w:rsid w:val="004D2CE6"/>
    <w:rsid w:val="004E4573"/>
    <w:rsid w:val="004F0538"/>
    <w:rsid w:val="004F0B1E"/>
    <w:rsid w:val="004F2F12"/>
    <w:rsid w:val="00526933"/>
    <w:rsid w:val="00554EE3"/>
    <w:rsid w:val="00555E65"/>
    <w:rsid w:val="00560FE1"/>
    <w:rsid w:val="005629A2"/>
    <w:rsid w:val="00567216"/>
    <w:rsid w:val="00572548"/>
    <w:rsid w:val="00577059"/>
    <w:rsid w:val="005771B8"/>
    <w:rsid w:val="005879B0"/>
    <w:rsid w:val="00592122"/>
    <w:rsid w:val="005946B2"/>
    <w:rsid w:val="005979CC"/>
    <w:rsid w:val="005A12DF"/>
    <w:rsid w:val="005A5D02"/>
    <w:rsid w:val="005B0BD5"/>
    <w:rsid w:val="005B208E"/>
    <w:rsid w:val="005B209B"/>
    <w:rsid w:val="005B76E5"/>
    <w:rsid w:val="005D280C"/>
    <w:rsid w:val="005D4343"/>
    <w:rsid w:val="005E1177"/>
    <w:rsid w:val="005E1528"/>
    <w:rsid w:val="005E298D"/>
    <w:rsid w:val="005F176E"/>
    <w:rsid w:val="00610D03"/>
    <w:rsid w:val="0061371F"/>
    <w:rsid w:val="00620BB5"/>
    <w:rsid w:val="00621184"/>
    <w:rsid w:val="00621702"/>
    <w:rsid w:val="006460B5"/>
    <w:rsid w:val="00665D80"/>
    <w:rsid w:val="0066723D"/>
    <w:rsid w:val="00670A42"/>
    <w:rsid w:val="00676CC6"/>
    <w:rsid w:val="006922B0"/>
    <w:rsid w:val="006A02EA"/>
    <w:rsid w:val="006A11F2"/>
    <w:rsid w:val="006A5559"/>
    <w:rsid w:val="006B546A"/>
    <w:rsid w:val="006C675C"/>
    <w:rsid w:val="006C69CE"/>
    <w:rsid w:val="006C7349"/>
    <w:rsid w:val="006D08C5"/>
    <w:rsid w:val="006F0F8F"/>
    <w:rsid w:val="00711E0F"/>
    <w:rsid w:val="007141CA"/>
    <w:rsid w:val="0071775C"/>
    <w:rsid w:val="007206EA"/>
    <w:rsid w:val="0072534B"/>
    <w:rsid w:val="0073274E"/>
    <w:rsid w:val="007372FF"/>
    <w:rsid w:val="00757930"/>
    <w:rsid w:val="00765E3A"/>
    <w:rsid w:val="00792D56"/>
    <w:rsid w:val="007A0807"/>
    <w:rsid w:val="007A5540"/>
    <w:rsid w:val="007A59F0"/>
    <w:rsid w:val="007B0536"/>
    <w:rsid w:val="007B1A7C"/>
    <w:rsid w:val="007B2242"/>
    <w:rsid w:val="007C1EC4"/>
    <w:rsid w:val="007D1BB5"/>
    <w:rsid w:val="007D3B3C"/>
    <w:rsid w:val="007E6CF1"/>
    <w:rsid w:val="00801F30"/>
    <w:rsid w:val="00806CFE"/>
    <w:rsid w:val="00821A27"/>
    <w:rsid w:val="00832107"/>
    <w:rsid w:val="00835434"/>
    <w:rsid w:val="0083745F"/>
    <w:rsid w:val="008518FC"/>
    <w:rsid w:val="008606F6"/>
    <w:rsid w:val="00872769"/>
    <w:rsid w:val="008745ED"/>
    <w:rsid w:val="008766D0"/>
    <w:rsid w:val="0088046A"/>
    <w:rsid w:val="00880F0A"/>
    <w:rsid w:val="00897925"/>
    <w:rsid w:val="00897E61"/>
    <w:rsid w:val="008A416F"/>
    <w:rsid w:val="008B2FEE"/>
    <w:rsid w:val="008B4130"/>
    <w:rsid w:val="008B4268"/>
    <w:rsid w:val="008C0887"/>
    <w:rsid w:val="008C0BE4"/>
    <w:rsid w:val="008C2881"/>
    <w:rsid w:val="008C35D6"/>
    <w:rsid w:val="008E7B83"/>
    <w:rsid w:val="009065F9"/>
    <w:rsid w:val="009076A1"/>
    <w:rsid w:val="00911FEC"/>
    <w:rsid w:val="00920722"/>
    <w:rsid w:val="009312B3"/>
    <w:rsid w:val="009532C1"/>
    <w:rsid w:val="009532F6"/>
    <w:rsid w:val="00964A88"/>
    <w:rsid w:val="00972E0B"/>
    <w:rsid w:val="00983378"/>
    <w:rsid w:val="00991F2B"/>
    <w:rsid w:val="009A2779"/>
    <w:rsid w:val="009B34CC"/>
    <w:rsid w:val="009C445C"/>
    <w:rsid w:val="009C634B"/>
    <w:rsid w:val="009C7190"/>
    <w:rsid w:val="009C77B4"/>
    <w:rsid w:val="009E20C5"/>
    <w:rsid w:val="009E253B"/>
    <w:rsid w:val="009E34CF"/>
    <w:rsid w:val="009F0767"/>
    <w:rsid w:val="009F4AAB"/>
    <w:rsid w:val="00A031F9"/>
    <w:rsid w:val="00A03900"/>
    <w:rsid w:val="00A16A7D"/>
    <w:rsid w:val="00A210F3"/>
    <w:rsid w:val="00A36026"/>
    <w:rsid w:val="00A45276"/>
    <w:rsid w:val="00A46B53"/>
    <w:rsid w:val="00A5129C"/>
    <w:rsid w:val="00A64F59"/>
    <w:rsid w:val="00A66F32"/>
    <w:rsid w:val="00A700BF"/>
    <w:rsid w:val="00A753E7"/>
    <w:rsid w:val="00A83637"/>
    <w:rsid w:val="00AA5C26"/>
    <w:rsid w:val="00AB31B5"/>
    <w:rsid w:val="00AB4694"/>
    <w:rsid w:val="00AC5220"/>
    <w:rsid w:val="00AD3F26"/>
    <w:rsid w:val="00AE23B1"/>
    <w:rsid w:val="00AE51A7"/>
    <w:rsid w:val="00AE7991"/>
    <w:rsid w:val="00AF07D8"/>
    <w:rsid w:val="00AF79FA"/>
    <w:rsid w:val="00B032B2"/>
    <w:rsid w:val="00B04B77"/>
    <w:rsid w:val="00B113DE"/>
    <w:rsid w:val="00B13BC1"/>
    <w:rsid w:val="00B202B1"/>
    <w:rsid w:val="00B22E76"/>
    <w:rsid w:val="00B35979"/>
    <w:rsid w:val="00B45480"/>
    <w:rsid w:val="00B46DC3"/>
    <w:rsid w:val="00B524DF"/>
    <w:rsid w:val="00B525D8"/>
    <w:rsid w:val="00B5291F"/>
    <w:rsid w:val="00B65A08"/>
    <w:rsid w:val="00B70627"/>
    <w:rsid w:val="00B75A04"/>
    <w:rsid w:val="00B779FF"/>
    <w:rsid w:val="00B812A8"/>
    <w:rsid w:val="00B852AB"/>
    <w:rsid w:val="00B92757"/>
    <w:rsid w:val="00B94B63"/>
    <w:rsid w:val="00B96783"/>
    <w:rsid w:val="00BA74BE"/>
    <w:rsid w:val="00BC10B6"/>
    <w:rsid w:val="00BC55AB"/>
    <w:rsid w:val="00BC6797"/>
    <w:rsid w:val="00BD7D2C"/>
    <w:rsid w:val="00BE1B46"/>
    <w:rsid w:val="00BE31BE"/>
    <w:rsid w:val="00BF3D31"/>
    <w:rsid w:val="00C02CC9"/>
    <w:rsid w:val="00C03218"/>
    <w:rsid w:val="00C06A24"/>
    <w:rsid w:val="00C11D2A"/>
    <w:rsid w:val="00C11E39"/>
    <w:rsid w:val="00C16D6B"/>
    <w:rsid w:val="00C2101E"/>
    <w:rsid w:val="00C272C1"/>
    <w:rsid w:val="00C3101D"/>
    <w:rsid w:val="00C34CC1"/>
    <w:rsid w:val="00C3782A"/>
    <w:rsid w:val="00C50C60"/>
    <w:rsid w:val="00C517C2"/>
    <w:rsid w:val="00C71124"/>
    <w:rsid w:val="00C72FA2"/>
    <w:rsid w:val="00C76E9B"/>
    <w:rsid w:val="00C8044C"/>
    <w:rsid w:val="00C815A6"/>
    <w:rsid w:val="00C823F5"/>
    <w:rsid w:val="00CA557A"/>
    <w:rsid w:val="00CB35F2"/>
    <w:rsid w:val="00CB6DC7"/>
    <w:rsid w:val="00CC0793"/>
    <w:rsid w:val="00CC617C"/>
    <w:rsid w:val="00CD2B60"/>
    <w:rsid w:val="00CD35C2"/>
    <w:rsid w:val="00CE1F00"/>
    <w:rsid w:val="00CE7A64"/>
    <w:rsid w:val="00CF58C1"/>
    <w:rsid w:val="00D05C95"/>
    <w:rsid w:val="00D06B8F"/>
    <w:rsid w:val="00D14796"/>
    <w:rsid w:val="00D15646"/>
    <w:rsid w:val="00D20F52"/>
    <w:rsid w:val="00D21FBE"/>
    <w:rsid w:val="00D229AB"/>
    <w:rsid w:val="00D236A6"/>
    <w:rsid w:val="00D44639"/>
    <w:rsid w:val="00D5038C"/>
    <w:rsid w:val="00D55EEB"/>
    <w:rsid w:val="00D637DD"/>
    <w:rsid w:val="00D74058"/>
    <w:rsid w:val="00D76841"/>
    <w:rsid w:val="00D86F0C"/>
    <w:rsid w:val="00D877D4"/>
    <w:rsid w:val="00D908C3"/>
    <w:rsid w:val="00D961DC"/>
    <w:rsid w:val="00D97ED4"/>
    <w:rsid w:val="00DA22CB"/>
    <w:rsid w:val="00DB2D57"/>
    <w:rsid w:val="00DC7A64"/>
    <w:rsid w:val="00DD5FFC"/>
    <w:rsid w:val="00E05A39"/>
    <w:rsid w:val="00E06FC0"/>
    <w:rsid w:val="00E13807"/>
    <w:rsid w:val="00E205B8"/>
    <w:rsid w:val="00E20803"/>
    <w:rsid w:val="00E22405"/>
    <w:rsid w:val="00E24ADD"/>
    <w:rsid w:val="00E278D7"/>
    <w:rsid w:val="00E371EC"/>
    <w:rsid w:val="00E419FF"/>
    <w:rsid w:val="00E47AAE"/>
    <w:rsid w:val="00E513FA"/>
    <w:rsid w:val="00E570F3"/>
    <w:rsid w:val="00E64D81"/>
    <w:rsid w:val="00E65B63"/>
    <w:rsid w:val="00E67947"/>
    <w:rsid w:val="00E723EF"/>
    <w:rsid w:val="00E7766D"/>
    <w:rsid w:val="00E80DB2"/>
    <w:rsid w:val="00E83527"/>
    <w:rsid w:val="00EA7E47"/>
    <w:rsid w:val="00EC1A14"/>
    <w:rsid w:val="00EE7F05"/>
    <w:rsid w:val="00F022A5"/>
    <w:rsid w:val="00F143CD"/>
    <w:rsid w:val="00F160AF"/>
    <w:rsid w:val="00F3150D"/>
    <w:rsid w:val="00F31525"/>
    <w:rsid w:val="00F36F57"/>
    <w:rsid w:val="00F43A0F"/>
    <w:rsid w:val="00F44C77"/>
    <w:rsid w:val="00F45881"/>
    <w:rsid w:val="00F7594A"/>
    <w:rsid w:val="00F81946"/>
    <w:rsid w:val="00FA0924"/>
    <w:rsid w:val="00FA11C8"/>
    <w:rsid w:val="00FA1505"/>
    <w:rsid w:val="00FB5270"/>
    <w:rsid w:val="00FC50ED"/>
    <w:rsid w:val="00FD056C"/>
    <w:rsid w:val="00FF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989A9"/>
  <w15:docId w15:val="{0AF62865-A951-4A82-B7F2-E81F6EF5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241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24141"/>
    <w:pPr>
      <w:ind w:left="10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24141"/>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4241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4141"/>
    <w:rPr>
      <w:sz w:val="24"/>
      <w:szCs w:val="24"/>
    </w:rPr>
  </w:style>
  <w:style w:type="character" w:customStyle="1" w:styleId="a4">
    <w:name w:val="Основной текст Знак"/>
    <w:basedOn w:val="a0"/>
    <w:link w:val="a3"/>
    <w:uiPriority w:val="1"/>
    <w:rsid w:val="00424141"/>
    <w:rPr>
      <w:rFonts w:ascii="Times New Roman" w:eastAsia="Times New Roman" w:hAnsi="Times New Roman" w:cs="Times New Roman"/>
      <w:sz w:val="24"/>
      <w:szCs w:val="24"/>
      <w:lang w:eastAsia="ru-RU" w:bidi="ru-RU"/>
    </w:rPr>
  </w:style>
  <w:style w:type="paragraph" w:styleId="a5">
    <w:name w:val="List Paragraph"/>
    <w:basedOn w:val="a"/>
    <w:link w:val="a6"/>
    <w:uiPriority w:val="34"/>
    <w:qFormat/>
    <w:rsid w:val="00424141"/>
    <w:pPr>
      <w:ind w:left="806" w:hanging="360"/>
    </w:pPr>
  </w:style>
  <w:style w:type="paragraph" w:customStyle="1" w:styleId="TableParagraph">
    <w:name w:val="Table Paragraph"/>
    <w:basedOn w:val="a"/>
    <w:uiPriority w:val="1"/>
    <w:qFormat/>
    <w:rsid w:val="00424141"/>
  </w:style>
  <w:style w:type="character" w:styleId="a7">
    <w:name w:val="Hyperlink"/>
    <w:basedOn w:val="a0"/>
    <w:uiPriority w:val="99"/>
    <w:unhideWhenUsed/>
    <w:rsid w:val="00424141"/>
    <w:rPr>
      <w:color w:val="0000FF" w:themeColor="hyperlink"/>
      <w:u w:val="single"/>
    </w:rPr>
  </w:style>
  <w:style w:type="character" w:customStyle="1" w:styleId="a8">
    <w:name w:val="Основной текст_"/>
    <w:basedOn w:val="a0"/>
    <w:link w:val="7"/>
    <w:rsid w:val="00C06A24"/>
    <w:rPr>
      <w:rFonts w:ascii="Times New Roman" w:eastAsia="Times New Roman" w:hAnsi="Times New Roman" w:cs="Times New Roman"/>
      <w:shd w:val="clear" w:color="auto" w:fill="FFFFFF"/>
    </w:rPr>
  </w:style>
  <w:style w:type="paragraph" w:customStyle="1" w:styleId="7">
    <w:name w:val="Основной текст7"/>
    <w:basedOn w:val="a"/>
    <w:link w:val="a8"/>
    <w:rsid w:val="00C06A24"/>
    <w:pPr>
      <w:shd w:val="clear" w:color="auto" w:fill="FFFFFF"/>
      <w:autoSpaceDE/>
      <w:autoSpaceDN/>
      <w:spacing w:before="240" w:after="360" w:line="413" w:lineRule="exact"/>
      <w:ind w:hanging="360"/>
    </w:pPr>
    <w:rPr>
      <w:lang w:eastAsia="en-US" w:bidi="ar-SA"/>
    </w:rPr>
  </w:style>
  <w:style w:type="paragraph" w:styleId="a9">
    <w:name w:val="Balloon Text"/>
    <w:basedOn w:val="a"/>
    <w:link w:val="aa"/>
    <w:uiPriority w:val="99"/>
    <w:rsid w:val="007D3B3C"/>
    <w:pPr>
      <w:widowControl/>
      <w:autoSpaceDE/>
      <w:autoSpaceDN/>
      <w:ind w:firstLine="709"/>
      <w:jc w:val="both"/>
    </w:pPr>
    <w:rPr>
      <w:rFonts w:ascii="Tahoma" w:hAnsi="Tahoma" w:cs="Tahoma"/>
      <w:sz w:val="16"/>
      <w:szCs w:val="16"/>
      <w:lang w:bidi="ar-SA"/>
    </w:rPr>
  </w:style>
  <w:style w:type="character" w:customStyle="1" w:styleId="aa">
    <w:name w:val="Текст выноски Знак"/>
    <w:basedOn w:val="a0"/>
    <w:link w:val="a9"/>
    <w:uiPriority w:val="99"/>
    <w:rsid w:val="007D3B3C"/>
    <w:rPr>
      <w:rFonts w:ascii="Tahoma" w:eastAsia="Times New Roman" w:hAnsi="Tahoma" w:cs="Tahoma"/>
      <w:sz w:val="16"/>
      <w:szCs w:val="16"/>
      <w:lang w:eastAsia="ru-RU"/>
    </w:rPr>
  </w:style>
  <w:style w:type="paragraph" w:styleId="ab">
    <w:name w:val="No Spacing"/>
    <w:link w:val="ac"/>
    <w:qFormat/>
    <w:rsid w:val="00E20803"/>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E20803"/>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2F43CD"/>
    <w:rPr>
      <w:rFonts w:ascii="Times New Roman" w:eastAsia="Times New Roman" w:hAnsi="Times New Roman" w:cs="Times New Roman"/>
      <w:lang w:eastAsia="ru-RU" w:bidi="ru-RU"/>
    </w:rPr>
  </w:style>
  <w:style w:type="paragraph" w:styleId="ad">
    <w:name w:val="annotation text"/>
    <w:basedOn w:val="a"/>
    <w:link w:val="ae"/>
    <w:uiPriority w:val="99"/>
    <w:rsid w:val="0045443A"/>
    <w:pPr>
      <w:widowControl/>
      <w:autoSpaceDE/>
      <w:autoSpaceDN/>
      <w:ind w:firstLine="709"/>
      <w:jc w:val="both"/>
    </w:pPr>
    <w:rPr>
      <w:sz w:val="20"/>
      <w:szCs w:val="20"/>
      <w:lang w:bidi="ar-SA"/>
    </w:rPr>
  </w:style>
  <w:style w:type="character" w:customStyle="1" w:styleId="ae">
    <w:name w:val="Текст примечания Знак"/>
    <w:basedOn w:val="a0"/>
    <w:link w:val="ad"/>
    <w:uiPriority w:val="99"/>
    <w:rsid w:val="0045443A"/>
    <w:rPr>
      <w:rFonts w:ascii="Times New Roman" w:eastAsia="Times New Roman" w:hAnsi="Times New Roman" w:cs="Times New Roman"/>
      <w:sz w:val="20"/>
      <w:szCs w:val="20"/>
      <w:lang w:eastAsia="ru-RU"/>
    </w:rPr>
  </w:style>
  <w:style w:type="paragraph" w:styleId="af">
    <w:name w:val="Normal (Web)"/>
    <w:basedOn w:val="a"/>
    <w:uiPriority w:val="99"/>
    <w:unhideWhenUsed/>
    <w:rsid w:val="00346804"/>
    <w:pPr>
      <w:widowControl/>
      <w:autoSpaceDE/>
      <w:autoSpaceDN/>
      <w:spacing w:before="100" w:beforeAutospacing="1" w:after="100" w:afterAutospacing="1"/>
      <w:ind w:firstLine="709"/>
      <w:jc w:val="both"/>
    </w:pPr>
    <w:rPr>
      <w:sz w:val="24"/>
      <w:szCs w:val="28"/>
      <w:lang w:bidi="ar-SA"/>
    </w:rPr>
  </w:style>
  <w:style w:type="paragraph" w:customStyle="1" w:styleId="tkTekst">
    <w:name w:val="_Текст обычный (tkTekst)"/>
    <w:basedOn w:val="a"/>
    <w:rsid w:val="00B75A04"/>
    <w:pPr>
      <w:widowControl/>
      <w:autoSpaceDE/>
      <w:autoSpaceDN/>
      <w:spacing w:after="60" w:line="276" w:lineRule="auto"/>
      <w:ind w:firstLine="567"/>
      <w:jc w:val="both"/>
    </w:pPr>
    <w:rPr>
      <w:rFonts w:ascii="Arial" w:hAnsi="Arial" w:cs="Arial"/>
      <w:sz w:val="20"/>
      <w:szCs w:val="20"/>
      <w:lang w:eastAsia="zh-CN" w:bidi="ar-SA"/>
    </w:rPr>
  </w:style>
  <w:style w:type="paragraph" w:styleId="af0">
    <w:name w:val="header"/>
    <w:basedOn w:val="a"/>
    <w:link w:val="af1"/>
    <w:uiPriority w:val="99"/>
    <w:unhideWhenUsed/>
    <w:rsid w:val="001C7BFD"/>
    <w:pPr>
      <w:tabs>
        <w:tab w:val="center" w:pos="4677"/>
        <w:tab w:val="right" w:pos="9355"/>
      </w:tabs>
    </w:pPr>
  </w:style>
  <w:style w:type="character" w:customStyle="1" w:styleId="af1">
    <w:name w:val="Верхний колонтитул Знак"/>
    <w:basedOn w:val="a0"/>
    <w:link w:val="af0"/>
    <w:uiPriority w:val="99"/>
    <w:rsid w:val="001C7BFD"/>
    <w:rPr>
      <w:rFonts w:ascii="Times New Roman" w:eastAsia="Times New Roman" w:hAnsi="Times New Roman" w:cs="Times New Roman"/>
      <w:lang w:eastAsia="ru-RU" w:bidi="ru-RU"/>
    </w:rPr>
  </w:style>
  <w:style w:type="paragraph" w:styleId="af2">
    <w:name w:val="footer"/>
    <w:basedOn w:val="a"/>
    <w:link w:val="af3"/>
    <w:uiPriority w:val="99"/>
    <w:unhideWhenUsed/>
    <w:rsid w:val="001C7BFD"/>
    <w:pPr>
      <w:tabs>
        <w:tab w:val="center" w:pos="4677"/>
        <w:tab w:val="right" w:pos="9355"/>
      </w:tabs>
    </w:pPr>
  </w:style>
  <w:style w:type="character" w:customStyle="1" w:styleId="af3">
    <w:name w:val="Нижний колонтитул Знак"/>
    <w:basedOn w:val="a0"/>
    <w:link w:val="af2"/>
    <w:uiPriority w:val="99"/>
    <w:rsid w:val="001C7BFD"/>
    <w:rPr>
      <w:rFonts w:ascii="Times New Roman" w:eastAsia="Times New Roman" w:hAnsi="Times New Roman" w:cs="Times New Roman"/>
      <w:lang w:eastAsia="ru-RU" w:bidi="ru-RU"/>
    </w:rPr>
  </w:style>
  <w:style w:type="character" w:styleId="af4">
    <w:name w:val="FollowedHyperlink"/>
    <w:basedOn w:val="a0"/>
    <w:uiPriority w:val="99"/>
    <w:semiHidden/>
    <w:unhideWhenUsed/>
    <w:rsid w:val="000A1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55;&#1086;&#1083;&#1086;&#1078;&#1077;&#1085;&#1080;&#1077;%20&#1086;%20&#1084;&#1086;&#1085;&#1080;&#1090;&#1086;&#1088;&#1080;&#1085;&#1075;&#1077;%20&#1082;&#1072;&#1095;&#1077;&#1089;&#1090;&#1074;&#1072;%20&#1086;&#1073;&#1088;&#1072;&#1079;&#1086;&#1074;&#1072;&#1085;&#1080;&#1103;.docx" TargetMode="External"/><Relationship Id="rId21" Type="http://schemas.openxmlformats.org/officeDocument/2006/relationships/hyperlink" Target="&#1055;&#1077;&#1088;&#1077;&#1095;&#1077;&#1085;&#1100;%20&#1080;&#1085;&#1085;&#1086;&#1074;&#1072;&#1094;&#1080;&#1086;&#1085;&#1085;&#1099;&#1093;%20&#1090;&#1077;&#1093;&#1085;&#1086;&#1083;&#1086;&#1075;&#1080;&#1081;.docx" TargetMode="External"/><Relationship Id="rId42" Type="http://schemas.openxmlformats.org/officeDocument/2006/relationships/hyperlink" Target="&#1058;-&#1094;&#1072;%20&#1089;%20&#1087;&#1077;&#1088;&#1077;&#1095;&#1085;&#1077;&#1084;%20&#1087;&#1088;&#1077;&#1076;&#1084;&#1077;&#1090;&#1086;&#1074;,%20&#1085;&#1072;%20&#1082;&#1086;&#1090;&#1086;&#1088;&#1086;&#1084;%20&#1080;&#1089;&#1087;&#1086;&#1083;&#1100;&#1079;&#1091;&#1102;&#1090;&#1089;&#1103;%20&#1048;&#1050;&#1058;.docx" TargetMode="External"/><Relationship Id="rId47" Type="http://schemas.openxmlformats.org/officeDocument/2006/relationships/hyperlink" Target="&#1056;&#1077;&#1079;&#1091;&#1083;&#1100;&#1090;&#1072;&#1090;&#1099;%20&#1054;&#1073;&#1097;&#1077;&#1088;&#1077;&#1089;&#1087;&#1091;&#1073;&#1083;&#1080;&#1082;&#1072;&#1085;&#1089;&#1082;&#1086;&#1075;&#1086;%20&#1090;&#1077;&#1089;&#1090;&#1080;&#1088;&#1086;&#1074;&#1072;&#1085;&#1080;&#1103;%20(&#1076;&#1072;&#1083;&#1077;&#1077;%20-%20&#1054;&#1056;&#1058;)%20&#1074;&#1099;&#1087;&#1091;&#1089;&#1082;&#1085;&#1080;&#1082;&#1086;&#1074;.docx" TargetMode="External"/><Relationship Id="rId63" Type="http://schemas.openxmlformats.org/officeDocument/2006/relationships/hyperlink" Target="&#1057;&#1074;&#1077;&#1076;&#1077;&#1085;&#1080;&#1103;%20&#1086;%20&#1084;&#1086;&#1083;&#1086;&#1076;&#1099;&#1093;%20&#1089;&#1087;&#1077;&#1094;&#1080;&#1072;&#1083;&#1080;&#1089;&#1090;&#1072;&#1093;.docx" TargetMode="External"/><Relationship Id="rId68" Type="http://schemas.openxmlformats.org/officeDocument/2006/relationships/hyperlink" Target="&#1052;&#1072;&#1090;&#1077;&#1088;&#1080;&#1072;&#1083;&#1100;&#1085;-&#1090;&#1077;&#1093;.&#1073;&#1072;&#1079;&#1072;.doc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043;&#1088;&#1072;&#1092;&#1080;&#1082;%20&#1087;&#1088;&#1086;&#1093;&#1086;&#1078;&#1076;&#1077;&#1085;&#1080;&#1103;%20&#1082;&#1091;&#1088;&#1089;&#1086;&#1074;%20&#1087;&#1086;&#1074;&#1099;&#1096;&#1077;&#1085;&#1080;&#1103;%20&#1082;&#1074;&#1072;&#1083;&#1080;&#1092;&#1080;&#1082;&#1072;&#1094;&#1080;&#1081;%205%20&#1083;&#1077;&#1090;%20&#1087;&#1086;%20&#1048;&#1074;&#1072;&#1085;&#1086;&#1074;&#1089;&#1082;&#1086;&#1081;%20&#1064;&#1043;%20&#8470;%201.doc" TargetMode="External"/><Relationship Id="rId29" Type="http://schemas.openxmlformats.org/officeDocument/2006/relationships/hyperlink" Target="&#1056;&#1077;&#1079;&#1091;&#1083;&#1100;&#1090;&#1072;&#1090;&#1099;%20&#1048;&#1043;&#1040;%20&#1074;%2011-9.doc" TargetMode="External"/><Relationship Id="rId11" Type="http://schemas.openxmlformats.org/officeDocument/2006/relationships/hyperlink" Target="&#1091;&#1095;&#1077;&#1073;&#1085;&#1099;&#1081;%20&#1087;&#1083;&#1072;&#1085;%202020-2021" TargetMode="External"/><Relationship Id="rId24" Type="http://schemas.openxmlformats.org/officeDocument/2006/relationships/hyperlink" Target="&#1055;&#1086;&#1083;&#1086;&#1078;&#1077;&#1085;&#1080;&#1077;%20&#1086;%20&#1089;&#1080;&#1089;&#1090;&#1077;&#1084;&#1077;%20&#1086;&#1094;&#1077;&#1085;&#1080;&#1074;&#1072;&#1085;&#1080;&#1103;%20&#1091;&#1095;&#1077;&#1073;&#1085;&#1099;&#1093;%20&#1082;&#1086;&#1084;&#1087;&#1077;&#1090;&#1077;&#1085;&#1094;&#1080;&#1081;%20&#1080;%20&#1076;&#1086;&#1089;&#1090;&#1080;&#1078;&#1077;&#1085;&#1080;&#1081;%20&#1091;&#1095;&#1072;&#1097;&#1080;&#1093;&#1089;&#1103;.docx" TargetMode="External"/><Relationship Id="rId32" Type="http://schemas.openxmlformats.org/officeDocument/2006/relationships/hyperlink" Target="&#1055;&#1086;&#1083;&#1086;&#1078;&#1077;&#1085;&#1080;&#1077;%20&#1086;%20&#1089;&#1080;&#1089;&#1090;&#1077;&#1084;&#1077;%20&#1086;&#1094;&#1077;&#1085;&#1080;&#1074;&#1072;&#1085;&#1080;&#1103;%20&#1091;&#1095;&#1077;&#1073;&#1085;&#1099;&#1093;%20&#1082;&#1086;&#1084;&#1087;&#1077;&#1090;&#1077;&#1085;&#1094;&#1080;&#1081;%20&#1080;%20&#1076;&#1086;&#1089;&#1090;&#1080;&#1078;&#1077;&#1085;&#1080;&#1081;%20&#1091;&#1095;&#1072;&#1097;&#1080;&#1093;&#1089;&#1103;.docx" TargetMode="External"/><Relationship Id="rId37" Type="http://schemas.openxmlformats.org/officeDocument/2006/relationships/hyperlink" Target="&#1050;&#1051;&#1040;&#1057;&#1057;&#1053;&#1067;&#1049;%20&#1059;&#1043;&#1054;&#1051;&#1054;&#1050;.tif" TargetMode="External"/><Relationship Id="rId40" Type="http://schemas.openxmlformats.org/officeDocument/2006/relationships/hyperlink" Target="&#1055;&#1083;&#1072;&#1085;%20&#1088;&#1072;&#1073;&#1086;&#1090;&#1099;%20&#1087;&#1086;%20&#1087;&#1088;&#1086;&#1077;&#1082;&#1090;&#1091;%20&#1064;&#1082;&#1086;&#1083;&#1072;%20%20&#1073;&#1077;&#1079;%20&#1085;&#1072;&#1089;&#1080;&#1083;&#1080;&#1103;.docx" TargetMode="External"/><Relationship Id="rId45" Type="http://schemas.openxmlformats.org/officeDocument/2006/relationships/hyperlink" Target="&#1057;&#1074;&#1077;&#1076;&#1077;&#1085;&#1080;&#1103;%20&#1086;%20&#1088;&#1077;&#1079;&#1091;&#1083;&#1100;&#1090;&#1072;&#1090;&#1072;&#1093;%20&#1075;&#1086;&#1089;&#1091;&#1076;&#1072;&#1088;&#1089;&#1090;&#1074;&#1077;&#1085;&#1085;&#1086;&#1081;%20&#1080;&#1090;&#1086;&#1075;&#1086;&#1074;&#1086;&#1081;%20&#1072;&#1090;&#1090;&#1077;&#1089;&#1090;&#1072;&#1094;&#1080;&#1080;%20&#1091;&#1095;&#1072;&#1097;&#1080;&#1093;&#1089;&#1103;%20&#1079;&#1072;%20&#1087;&#1086;&#1089;&#1083;&#1077;&#1076;&#1085;&#1080;&#1077;%205%20&#1083;&#1077;&#1090;.docx" TargetMode="External"/><Relationship Id="rId53" Type="http://schemas.openxmlformats.org/officeDocument/2006/relationships/hyperlink" Target="&#1057;&#1074;&#1077;&#1076;&#1077;&#1085;&#1080;&#1103;%20&#1087;&#1086;%20%20&#1082;&#1072;&#1076;&#1088;&#1072;&#1084;.doc" TargetMode="External"/><Relationship Id="rId58" Type="http://schemas.openxmlformats.org/officeDocument/2006/relationships/hyperlink" Target="&#1055;&#1077;&#1088;&#1077;&#1095;&#1077;&#1085;&#1100;%20&#1080;&#1085;&#1085;&#1086;&#1074;&#1072;&#1094;&#1080;&#1086;&#1085;&#1085;&#1099;&#1093;%20&#1090;&#1077;&#1093;&#1085;&#1086;&#1083;&#1086;&#1075;&#1080;&#1081;.docx" TargetMode="External"/><Relationship Id="rId66" Type="http://schemas.openxmlformats.org/officeDocument/2006/relationships/hyperlink" Target="&#1055;&#1083;&#1072;&#1085;%20&#1087;&#1086;%20&#1092;&#1086;&#1088;&#1084;&#1080;&#1088;.%20&#1079;&#1076;&#1086;&#1088;&#1086;&#1074;&#1086;&#1075;&#1086;%20&#1086;&#1073;&#1088;&#1072;&#1079;&#1072;%20&#1078;&#1080;&#1079;&#1085;&#1080;.docx" TargetMode="External"/><Relationship Id="rId5" Type="http://schemas.openxmlformats.org/officeDocument/2006/relationships/webSettings" Target="webSettings.xml"/><Relationship Id="rId61" Type="http://schemas.openxmlformats.org/officeDocument/2006/relationships/hyperlink" Target="&#1055;&#1086;&#1083;&#1086;&#1078;&#1077;&#1085;&#1080;&#1077;%20&#1086;%20&#1085;&#1072;&#1089;&#1090;&#1072;&#1074;&#1085;&#1080;&#1095;&#1077;&#1089;&#1090;&#1074;&#1077;.docx" TargetMode="External"/><Relationship Id="rId19" Type="http://schemas.openxmlformats.org/officeDocument/2006/relationships/hyperlink" Target="&#1040;&#1085;&#1072;&#1083;&#1080;&#1079;%20&#1091;&#1089;&#1087;&#1077;&#1074;&#1072;&#1077;&#1084;&#1086;&#1089;&#1090;&#1080;%20&#1080;%20&#1082;&#1072;&#1095;&#1077;&#1089;&#1090;&#1074;&#1072;%20%20&#1079;&#1085;&#1072;&#1085;&#1080;&#1081;.docx" TargetMode="External"/><Relationship Id="rId14" Type="http://schemas.openxmlformats.org/officeDocument/2006/relationships/hyperlink" Target="&#1052;&#1077;&#1090;.&#1088;&#1077;&#1082;.&#1087;&#1086;%20&#1085;&#1072;&#1087;&#1080;&#1089;&#1072;&#1085;&#1080;&#1102;%20%20&#1088;&#1077;&#1092;&#1077;&#1088;&#1072;&#1090;&#1072;).doc" TargetMode="External"/><Relationship Id="rId22" Type="http://schemas.openxmlformats.org/officeDocument/2006/relationships/hyperlink" Target="&#1058;-&#1094;&#1072;%20&#1089;%20&#1087;&#1077;&#1088;&#1077;&#1095;&#1085;&#1077;&#1084;%20&#1087;&#1088;&#1077;&#1076;&#1084;&#1077;&#1090;&#1086;&#1074;,%20&#1085;&#1072;%20&#1082;&#1086;&#1090;&#1086;&#1088;&#1086;&#1084;%20&#1080;&#1089;&#1087;&#1086;&#1083;&#1100;&#1079;&#1091;&#1102;&#1090;&#1089;&#1103;%20&#1048;&#1050;&#1058;.docx" TargetMode="External"/><Relationship Id="rId27" Type="http://schemas.openxmlformats.org/officeDocument/2006/relationships/hyperlink" Target="&#1055;&#1072;&#1084;&#1103;&#1090;&#1082;&#1072;%20&#1076;&#1083;&#1103;%20&#1087;&#1077;&#1076;&#1072;&#1075;&#1086;&#1075;&#1086;&#1074;%20&#1055;&#1088;&#1080;&#1083;&#1086;&#1078;&#1077;&#1085;&#1080;&#1077;%2030.&#1072;.docx" TargetMode="External"/><Relationship Id="rId30" Type="http://schemas.openxmlformats.org/officeDocument/2006/relationships/hyperlink" Target="&#1055;&#1086;&#1083;&#1086;&#1078;&#1077;&#1085;&#1080;&#1077;%20&#1086;%20&#1084;&#1086;&#1085;&#1080;&#1090;&#1086;&#1088;&#1080;&#1085;&#1075;&#1077;%20&#1082;&#1072;&#1095;&#1077;&#1089;&#1090;&#1074;&#1072;%20&#1086;&#1073;&#1088;&#1072;&#1079;&#1086;&#1074;&#1072;&#1085;&#1080;&#1103;.docx" TargetMode="External"/><Relationship Id="rId35" Type="http://schemas.openxmlformats.org/officeDocument/2006/relationships/hyperlink" Target="&#1055;.%20%20&#1086;%20&#1089;&#1086;&#1079;&#1076;&#1072;&#1085;&#1080;&#1080;,%20%20&#1086;&#1088;&#1075;&#1072;&#1085;&#1080;&#1079;&#1072;&#1094;&#1080;&#1080;%20&#1088;&#1072;&#1073;&#1086;&#1090;&#1099;,%20%20&#1087;&#1088;&#1080;&#1085;&#1103;&#1090;&#1080;&#1103;%20&#1088;&#1077;&#1096;&#1077;&#1085;&#1080;&#1081;%20&#1082;&#1086;&#1084;&#1080;&#1089;&#1089;&#1080;&#1077;&#1081;.docx" TargetMode="External"/><Relationship Id="rId43" Type="http://schemas.openxmlformats.org/officeDocument/2006/relationships/hyperlink" Target="&#1055;&#1077;&#1088;&#1077;&#1095;&#1077;&#1085;&#1100;%20&#1080;&#1085;&#1085;&#1086;&#1074;&#1072;&#1094;&#1080;&#1086;&#1085;&#1085;&#1099;&#1093;%20&#1090;&#1077;&#1093;&#1085;&#1086;&#1083;&#1086;&#1075;&#1080;&#1081;.docx" TargetMode="External"/><Relationship Id="rId48" Type="http://schemas.openxmlformats.org/officeDocument/2006/relationships/hyperlink" Target="&#1052;&#1086;&#1085;&#1080;&#1090;&#1086;&#1088;&#1080;&#1085;&#1075;%20%20&#1082;&#1072;&#1095;&#1077;&#1089;&#1090;&#1074;&#1072;%20&#1079;&#1085;&#1072;&#1085;&#1080;&#1081;%20&#1091;&#1095;&#1072;&#1097;&#1080;&#1093;&#1089;&#1103;.docx" TargetMode="External"/><Relationship Id="rId56" Type="http://schemas.openxmlformats.org/officeDocument/2006/relationships/hyperlink" Target="&#1050;-&#1074;&#1086;%20&#1091;&#1095;&#1080;&#1090;&#1077;&#1083;&#1077;&#1081;,&#1080;&#1084;&#1077;&#1102;&#1097;.&#1085;&#1072;&#1075;&#1088;&#1072;&#1076;&#1099;.docx" TargetMode="External"/><Relationship Id="rId64" Type="http://schemas.openxmlformats.org/officeDocument/2006/relationships/hyperlink" Target="&#1057;&#1072;&#1085;&#1080;&#1090;&#1072;&#1088;&#1085;&#1086;-&#1101;&#1087;&#1080;&#1076;&#1077;&#1084;&#1080;&#1086;&#1083;&#1086;&#1075;&#1080;&#1095;&#1077;&#1089;&#1082;&#1080;&#1077;%20&#1087;&#1088;&#1072;&#1074;&#1080;&#1083;&#1072;%20&#1042;%20&#1048;&#1042;&#1040;&#1085;&#1086;&#1074;&#1089;&#1082;&#1086;&#1081;%20&#1064;&#1043;%20&#8470;1.doc" TargetMode="External"/><Relationship Id="rId69"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1056;&#1077;&#1079;&#1091;&#1083;&#1100;&#1090;&#1072;&#1090;&#1099;%20&#1054;&#1073;&#1097;&#1077;&#1088;&#1077;&#1089;&#1087;&#1091;&#1073;&#1083;&#1080;&#1082;&#1072;&#1085;&#1089;&#1082;&#1086;&#1075;&#1086;%20&#1090;&#1077;&#1089;&#1090;&#1080;&#1088;&#1086;&#1074;&#1072;&#1085;&#1080;&#1103;%20(&#1076;&#1072;&#1083;&#1077;&#1077;%20-%20&#1054;&#1056;&#1058;)%20&#1074;&#1099;&#1087;&#1091;&#1089;&#1082;&#1085;&#1080;&#1082;&#1086;&#1074;.docx" TargetMode="External"/><Relationship Id="rId3" Type="http://schemas.openxmlformats.org/officeDocument/2006/relationships/styles" Target="styles.xml"/><Relationship Id="rId12" Type="http://schemas.openxmlformats.org/officeDocument/2006/relationships/hyperlink" Target="file:///C:\Users\&#1084;&#1086;%20&#1082;&#1088;\Desktop\&#1052;&#1072;&#1090;&#1077;&#1088;&#1080;&#1072;&#1083;&#1099;%20&#1082;%20&#1055;&#1056;&#1054;&#1043;&#1056;&#1040;&#1052;&#1052;&#1053;&#1054;&#1049;%20&#1072;&#1082;&#1082;&#1088;\&#1055;&#1088;&#1080;&#1082;&#1072;&#1079;%20&#1086;%20&#1089;&#1086;&#1079;&#1076;&#1072;&#1085;&#1080;&#1080;%20&#1064;&#1052;&#1054;.tif" TargetMode="External"/><Relationship Id="rId17" Type="http://schemas.openxmlformats.org/officeDocument/2006/relationships/hyperlink" Target="&#1055;&#1086;&#1083;&#1086;&#1078;&#1077;&#1085;&#1080;&#1077;%20&#1054;&#1073;%20&#1080;&#1089;&#1087;&#1086;&#1083;&#1100;&#1079;&#1086;&#1074;&#1072;&#1085;&#1080;&#1080;%20%20&#1089;&#1086;&#1090;&#1086;&#1074;&#1099;&#1093;%20%20%20%20%20%20%20%20%20%20%20%20%20%20%20%20%20%20%20%20%20%20%20%20%20%20%20%20%20%20%20%20&#1084;&#1086;&#1073;&#1080;&#1083;&#1100;&#1085;&#1086;&#1081;%20&#1089;&#1074;&#1103;&#1079;&#1080;%20&#1074;%20&#1096;&#1082;&#1086;&#1083;&#1077;.doc" TargetMode="External"/><Relationship Id="rId25" Type="http://schemas.openxmlformats.org/officeDocument/2006/relationships/hyperlink" Target="&#1055;&#1086;&#1083;&#1086;&#1078;&#1077;&#1085;&#1080;&#1077;%20&#1086;%20&#1074;&#1093;&#1086;&#1076;&#1085;&#1086;&#1084;%20&#1082;&#1086;&#1085;&#1090;&#1088;&#1086;&#1083;&#1077;%20&#1079;&#1085;&#1072;&#1085;&#1080;&#1081;%20&#1091;&#1095;&#1072;&#1097;&#1080;&#1093;&#1089;&#1103;.docx" TargetMode="External"/><Relationship Id="rId33" Type="http://schemas.openxmlformats.org/officeDocument/2006/relationships/hyperlink" Target="&#1055;&#1086;&#1083;&#1086;&#1078;&#1077;&#1085;&#1080;&#1077;%20&#1086;&#1073;%20&#1072;&#1087;&#1077;&#1083;&#1083;&#1103;&#1094;&#1080;&#1086;&#1085;&#1085;&#1086;&#1081;%20(&#1082;&#1086;&#1085;&#1092;&#1083;&#1080;&#1082;&#1090;&#1085;&#1086;&#1081;)%20&#1082;&#1086;&#1084;&#1080;&#1089;&#1089;&#1080;&#1080;%20&#1087;&#1088;&#1080;%20&#1087;&#1088;&#1086;&#1074;&#1077;&#1076;&#1077;&#1085;&#1080;&#1080;%20&#1080;&#1090;&#1086;&#1075;&#1086;&#1074;&#1086;&#1081;%20&#1072;&#1090;&#1090;&#1077;&#1089;&#1090;&#1072;&#1094;&#1080;&#1080;.docx" TargetMode="External"/><Relationship Id="rId38" Type="http://schemas.openxmlformats.org/officeDocument/2006/relationships/hyperlink" Target="&#1064;&#1050;&#1054;&#1051;&#1068;&#1053;&#1067;&#1049;%20&#1055;&#1040;&#1056;&#1051;&#1040;&#1052;&#1045;&#1053;&#1058;.tif" TargetMode="External"/><Relationship Id="rId46" Type="http://schemas.openxmlformats.org/officeDocument/2006/relationships/hyperlink" Target="&#1059;&#1088;&#1086;&#1074;&#1077;&#1085;&#1100;%20&#1082;&#1072;&#1095;-&#1074;&#1072;%20&#1086;&#1073;&#1091;&#1095;&#1077;&#1085;&#1085;&#1086;&#1089;&#1090;&#1080;%20&#1091;&#1095;.%20&#1074;%20&#1075;&#1080;&#1084;&#1085;%20&#1082;&#1083;..docx" TargetMode="External"/><Relationship Id="rId59" Type="http://schemas.openxmlformats.org/officeDocument/2006/relationships/hyperlink" Target="&#1055;&#1088;&#1080;&#1082;&#1072;&#1079;%2045.docx" TargetMode="External"/><Relationship Id="rId67" Type="http://schemas.openxmlformats.org/officeDocument/2006/relationships/hyperlink" Target="&#1055;&#1051;&#1040;&#1053;%20&#1069;&#1042;&#1040;&#1050;&#1059;&#1040;&#1062;&#1048;&#1048;.tif" TargetMode="External"/><Relationship Id="rId20" Type="http://schemas.openxmlformats.org/officeDocument/2006/relationships/hyperlink" Target="&#1057;&#1088;.&#1072;&#1085;&#1072;&#1083;&#1080;&#1079;%20&#1050;&#1047;%20&#1080;%20&#1091;&#1089;&#1087;.&#1087;&#1086;%20&#1085;&#1072;&#1095;.%20&#1096;&#1082;&#1086;&#1083;&#1077;.docx" TargetMode="External"/><Relationship Id="rId41" Type="http://schemas.openxmlformats.org/officeDocument/2006/relationships/hyperlink" Target="&#1055;&#1088;&#1080;&#1082;&#1072;&#1079;%2039.docx" TargetMode="External"/><Relationship Id="rId54" Type="http://schemas.openxmlformats.org/officeDocument/2006/relationships/hyperlink" Target="&#1058;&#1072;&#1088;&#1080;&#1092;&#1080;&#1082;&#1072;&#1094;&#1080;&#1103;.tif" TargetMode="External"/><Relationship Id="rId62" Type="http://schemas.openxmlformats.org/officeDocument/2006/relationships/hyperlink" Target="&#1055;&#1086;&#1083;&#1086;&#1078;&#1077;&#1085;&#1080;&#1077;%20&#1086;%20&#1096;&#1082;&#1086;&#1083;&#1077;%20&#1084;&#1086;&#1083;&#1086;&#1076;&#1086;&#1075;&#1086;%20&#1091;&#1095;&#1080;&#1090;&#1077;&#1083;&#1103;.do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052;&#1077;&#1090;.&#1088;&#1077;&#1082;&#1086;&#1084;.&#1087;&#1086;%20&#1085;&#1072;&#1087;&#1080;&#1089;&#1072;&#1085;&#1080;&#1102;%20&#1076;&#1086;&#1082;&#1083;&#1072;&#1076;&#1072;.doc" TargetMode="External"/><Relationship Id="rId23" Type="http://schemas.openxmlformats.org/officeDocument/2006/relationships/hyperlink" Target="&#1088;&#1072;&#1079;&#1088;&#1072;&#1073;&#1086;&#1090;&#1082;&#1080;%20&#1087;&#1086;&#1091;&#1088;&#1086;&#1095;&#1085;&#1099;&#1093;%20&#1087;&#1083;&#1072;&#1085;&#1086;&#1074;" TargetMode="External"/><Relationship Id="rId28" Type="http://schemas.openxmlformats.org/officeDocument/2006/relationships/hyperlink" Target="&#1056;&#1077;&#1079;&#1091;&#1083;&#1100;&#1090;&#1072;&#1090;&#1099;%20&#1054;&#1073;&#1097;&#1077;&#1088;&#1077;&#1089;&#1087;&#1091;&#1073;&#1083;&#1080;&#1082;&#1072;&#1085;&#1089;&#1082;&#1086;&#1075;&#1086;%20&#1090;&#1077;&#1089;&#1090;&#1080;&#1088;&#1086;&#1074;&#1072;&#1085;&#1080;&#1103;%20(&#1076;&#1072;&#1083;&#1077;&#1077;%20-%20&#1054;&#1056;&#1058;)%20&#1074;&#1099;&#1087;&#1091;&#1089;&#1082;&#1085;&#1080;&#1082;&#1086;&#1074;.docx" TargetMode="External"/><Relationship Id="rId36" Type="http://schemas.openxmlformats.org/officeDocument/2006/relationships/hyperlink" Target="&#1054;&#1058;&#1051;&#1048;&#1063;&#1053;&#1048;&#1050;&#1048;%20&#1064;&#1050;&#1054;&#1051;&#1067;.tif" TargetMode="External"/><Relationship Id="rId49" Type="http://schemas.openxmlformats.org/officeDocument/2006/relationships/hyperlink" Target="&#1057;&#1074;&#1077;&#1076;&#1077;&#1085;&#1080;&#1103;%20&#1086;%20&#1088;&#1077;&#1079;&#1091;&#1083;&#1100;&#1090;&#1072;&#1090;&#1072;&#1093;%20&#1075;&#1086;&#1089;&#1091;&#1076;&#1072;&#1088;&#1089;&#1090;&#1074;&#1077;&#1085;&#1085;&#1086;&#1081;%20&#1080;&#1090;&#1086;&#1075;&#1086;&#1074;&#1086;&#1081;%20&#1072;&#1090;&#1090;&#1077;&#1089;&#1090;&#1072;&#1094;&#1080;&#1080;%20&#1091;&#1095;&#1072;&#1097;&#1080;&#1093;&#1089;&#1103;%20&#1079;&#1072;%20&#1087;&#1086;&#1089;&#1083;&#1077;&#1076;&#1085;&#1080;&#1077;%205%20&#1083;&#1077;&#1090;.docx" TargetMode="External"/><Relationship Id="rId57" Type="http://schemas.openxmlformats.org/officeDocument/2006/relationships/hyperlink" Target="&#1055;&#1086;&#1073;&#1077;&#1076;&#1080;&#1090;&#1077;&#1083;&#1080;%20&#1080;%20&#1087;&#1088;&#1080;&#1079;&#1077;&#1088;&#1099;%20&#1074;%20&#1082;&#1086;&#1085;&#1082;&#1091;&#1088;&#1089;&#1072;&#1093;%20%20&#1089;&#1088;&#1077;&#1076;&#1080;.docx" TargetMode="External"/><Relationship Id="rId10" Type="http://schemas.openxmlformats.org/officeDocument/2006/relationships/hyperlink" Target="https://ivanovka" TargetMode="External"/><Relationship Id="rId31" Type="http://schemas.openxmlformats.org/officeDocument/2006/relationships/hyperlink" Target="&#1055;&#1086;&#1083;&#1086;&#1078;&#1077;&#1085;&#1080;&#1077;%20&#1086;%20&#1090;&#1077;&#1082;&#1091;&#1097;&#1077;&#1084;%20&#1080;%20&#1087;&#1088;&#1086;&#1084;&#1077;&#1078;&#1091;&#1090;&#1086;&#1095;&#1085;&#1086;&#1084;%20&#1082;&#1086;&#1085;&#1090;&#1088;&#1086;&#1083;&#1077;%20&#1079;&#1085;&#1072;&#1085;&#1080;&#1081;.docx" TargetMode="External"/><Relationship Id="rId44" Type="http://schemas.openxmlformats.org/officeDocument/2006/relationships/hyperlink" Target="&#1056;&#1077;&#1079;&#1091;&#1083;&#1100;&#1090;&#1072;&#1090;&#1099;%20&#1048;&#1043;&#1040;%20&#1074;%2011-9.doc" TargetMode="External"/><Relationship Id="rId52" Type="http://schemas.openxmlformats.org/officeDocument/2006/relationships/hyperlink" Target="&#1058;&#1056;&#1059;&#1044;&#1054;&#1059;&#1057;&#1058;&#1056;&#1054;&#1049;&#1057;&#1058;&#1042;&#1054;%20%20&#1079;&#1072;%205%20&#1083;&#1077;&#1090;.docx" TargetMode="External"/><Relationship Id="rId60" Type="http://schemas.openxmlformats.org/officeDocument/2006/relationships/hyperlink" Target="&#1050;&#1054;&#1044;&#1045;&#1050;&#1057;%20&#1069;&#1058;&#1048;&#1050;&#1048;%20&#1048;%20&#1057;&#1051;&#1059;&#1046;&#1045;&#1041;&#1053;&#1054;&#1043;&#1054;%20&#1055;&#1054;&#1042;&#1045;&#1044;&#1045;&#1053;&#1048;&#1071;%20&#1057;&#1054;&#1058;&#1056;&#1059;&#1044;&#1053;&#1048;&#1050;&#1054;&#1042;.docx" TargetMode="External"/><Relationship Id="rId65" Type="http://schemas.openxmlformats.org/officeDocument/2006/relationships/hyperlink" Target="&#1055;&#1083;&#1072;&#1085;%20&#1087;&#1086;%20&#1101;&#1082;&#1086;&#1083;&#1086;&#1075;&#1080;&#1095;&#1077;&#1089;&#1082;&#1086;&#1084;&#1091;%20&#1074;&#1086;&#1089;&#1087;&#1080;&#1090;&#1072;&#1085;&#1080;&#1102;.docx" TargetMode="External"/><Relationship Id="rId4" Type="http://schemas.openxmlformats.org/officeDocument/2006/relationships/settings" Target="settings.xml"/><Relationship Id="rId9" Type="http://schemas.openxmlformats.org/officeDocument/2006/relationships/hyperlink" Target="&#1089;&#1077;&#1088;&#1090;&#1080;&#1092;&#1080;&#1082;&#1072;&#1090;.tif" TargetMode="External"/><Relationship Id="rId13" Type="http://schemas.openxmlformats.org/officeDocument/2006/relationships/hyperlink" Target="file:///C:\Users\&#1084;&#1086;%20&#1082;&#1088;\Desktop\&#1052;&#1072;&#1090;&#1077;&#1088;&#1080;&#1072;&#1083;&#1099;%20&#1082;%20&#1055;&#1056;&#1054;&#1043;&#1056;&#1040;&#1052;&#1052;&#1053;&#1054;&#1049;%20&#1072;&#1082;&#1082;&#1088;\&#1055;&#1083;&#1072;&#1085;%20&#1064;&#1052;&#1054;%20&#1090;&#1077;&#1093;&#1085;" TargetMode="External"/><Relationship Id="rId18" Type="http://schemas.openxmlformats.org/officeDocument/2006/relationships/hyperlink" Target="&#1055;&#1072;&#1084;&#1103;&#1090;&#1082;&#1072;%20&#1076;&#1083;&#1103;%20&#1087;&#1077;&#1076;&#1072;&#1075;&#1086;&#1075;&#1086;&#1074;%20&#1055;&#1088;&#1080;&#1083;&#1086;&#1078;&#1077;&#1085;&#1080;&#1077;%2030.&#1072;.docx" TargetMode="External"/><Relationship Id="rId39" Type="http://schemas.openxmlformats.org/officeDocument/2006/relationships/hyperlink" Target="&#1064;&#1082;&#1086;&#1083;&#1072;%20&#1073;&#1077;&#1079;%20&#1085;&#1072;&#1089;&#1080;&#1083;&#1080;&#1103;.tif" TargetMode="External"/><Relationship Id="rId34" Type="http://schemas.openxmlformats.org/officeDocument/2006/relationships/hyperlink" Target="&#1055;&#1088;&#1080;&#1082;&#1072;&#1079;%2047.docx" TargetMode="External"/><Relationship Id="rId50" Type="http://schemas.openxmlformats.org/officeDocument/2006/relationships/hyperlink" Target="&#1040;&#1085;&#1072;&#1083;&#1080;&#1079;%20&#1080;&#1090;&#1086;&#1075;&#1086;&#1074;&#1086;&#1081;%20&#1075;&#1086;&#1089;.%20&#1072;&#1090;&#1090;&#1077;&#1089;&#1090;&#1072;&#1094;&#1080;&#1080;%209,11%20&#1082;&#1083;.docx" TargetMode="External"/><Relationship Id="rId55" Type="http://schemas.openxmlformats.org/officeDocument/2006/relationships/hyperlink" Target="&#1064;&#1090;&#1072;&#1090;&#1085;.&#1088;&#1072;&#1089;&#1087;..t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F9CB-BD9A-4A06-B849-B06212E6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1</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245</cp:revision>
  <cp:lastPrinted>2021-02-15T08:55:00Z</cp:lastPrinted>
  <dcterms:created xsi:type="dcterms:W3CDTF">2020-12-23T09:32:00Z</dcterms:created>
  <dcterms:modified xsi:type="dcterms:W3CDTF">2021-10-24T17:18:00Z</dcterms:modified>
</cp:coreProperties>
</file>